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DC2" w14:textId="155D300F" w:rsidR="00804821" w:rsidRPr="00910EB4" w:rsidRDefault="007E5629" w:rsidP="007E5629">
      <w:pPr>
        <w:rPr>
          <w:b/>
          <w:sz w:val="24"/>
        </w:rPr>
      </w:pPr>
      <w:r>
        <w:rPr>
          <w:rFonts w:ascii="Garamond" w:hAnsi="Garamond"/>
          <w:b/>
          <w:sz w:val="24"/>
        </w:rPr>
        <w:t xml:space="preserve">                                                     MARGARET MALAMUD</w:t>
      </w:r>
    </w:p>
    <w:p w14:paraId="02A7CFB7" w14:textId="74E1B74E" w:rsidR="007E5629" w:rsidRDefault="007E5629" w:rsidP="00804821">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Department of </w:t>
      </w:r>
      <w:r w:rsidR="00804821" w:rsidRPr="00910EB4">
        <w:rPr>
          <w:rFonts w:ascii="Garamond" w:hAnsi="Garamond"/>
          <w:sz w:val="24"/>
        </w:rPr>
        <w:t>History</w:t>
      </w:r>
      <w:r>
        <w:rPr>
          <w:rFonts w:ascii="Garamond" w:hAnsi="Garamond"/>
          <w:sz w:val="24"/>
        </w:rPr>
        <w:t>, MSC 3H</w:t>
      </w:r>
      <w:r>
        <w:rPr>
          <w:rFonts w:ascii="Garamond" w:hAnsi="Garamond"/>
          <w:sz w:val="24"/>
        </w:rPr>
        <w:tab/>
      </w:r>
    </w:p>
    <w:p w14:paraId="3E545F31" w14:textId="0E25CF20" w:rsidR="007E5629" w:rsidRDefault="007E5629" w:rsidP="00804821">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Pr="007E5629">
        <w:rPr>
          <w:rFonts w:ascii="Garamond" w:hAnsi="Garamond"/>
          <w:sz w:val="24"/>
        </w:rPr>
        <w:t>New Mexico State University</w:t>
      </w:r>
      <w:r>
        <w:rPr>
          <w:rFonts w:ascii="Garamond" w:hAnsi="Garamond"/>
          <w:sz w:val="24"/>
        </w:rPr>
        <w:t>, P.O. Box 30001</w:t>
      </w:r>
    </w:p>
    <w:p w14:paraId="3540839B" w14:textId="4CB0479F" w:rsidR="007E5629" w:rsidRDefault="007E5629" w:rsidP="00804821">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Las Cruces, NM 88003</w:t>
      </w:r>
    </w:p>
    <w:p w14:paraId="21B879A7" w14:textId="5DAB2587" w:rsidR="007E5629" w:rsidRDefault="007E5629" w:rsidP="00804821">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575 646 4</w:t>
      </w:r>
      <w:r w:rsidR="002C7F9B">
        <w:rPr>
          <w:rFonts w:ascii="Garamond" w:hAnsi="Garamond"/>
          <w:sz w:val="24"/>
        </w:rPr>
        <w:t>601</w:t>
      </w:r>
    </w:p>
    <w:p w14:paraId="6A1A4972" w14:textId="330962DA" w:rsidR="007E5629" w:rsidRPr="00910EB4" w:rsidRDefault="007E5629" w:rsidP="00804821">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mmalamud@nmsu.edu</w:t>
      </w:r>
    </w:p>
    <w:p w14:paraId="21152311" w14:textId="77777777" w:rsidR="00804821" w:rsidRDefault="00804821" w:rsidP="00804821">
      <w:pPr>
        <w:tabs>
          <w:tab w:val="left" w:pos="-1440"/>
          <w:tab w:val="left" w:pos="-720"/>
          <w:tab w:val="left" w:pos="3600"/>
          <w:tab w:val="left" w:pos="6120"/>
          <w:tab w:val="left" w:pos="7200"/>
          <w:tab w:val="left" w:pos="7920"/>
          <w:tab w:val="left" w:pos="8640"/>
          <w:tab w:val="left" w:pos="9360"/>
        </w:tabs>
        <w:rPr>
          <w:rFonts w:ascii="Garamond" w:hAnsi="Garamond"/>
          <w:b/>
          <w:sz w:val="24"/>
        </w:rPr>
      </w:pPr>
    </w:p>
    <w:p w14:paraId="42EF0C62" w14:textId="77777777" w:rsidR="00804821" w:rsidRPr="00E350A8" w:rsidRDefault="00804821" w:rsidP="00804821">
      <w:pPr>
        <w:tabs>
          <w:tab w:val="left" w:pos="-1440"/>
          <w:tab w:val="left" w:pos="-720"/>
          <w:tab w:val="left" w:pos="3600"/>
          <w:tab w:val="left" w:pos="6120"/>
          <w:tab w:val="left" w:pos="7200"/>
          <w:tab w:val="left" w:pos="7920"/>
          <w:tab w:val="left" w:pos="8640"/>
          <w:tab w:val="left" w:pos="9360"/>
        </w:tabs>
        <w:rPr>
          <w:rFonts w:ascii="Garamond" w:hAnsi="Garamond"/>
          <w:b/>
          <w:sz w:val="24"/>
        </w:rPr>
      </w:pPr>
      <w:r w:rsidRPr="00E350A8">
        <w:rPr>
          <w:rFonts w:ascii="Garamond" w:hAnsi="Garamond"/>
          <w:b/>
          <w:sz w:val="24"/>
        </w:rPr>
        <w:t>EDUCATION</w:t>
      </w:r>
    </w:p>
    <w:p w14:paraId="67BAD0D5" w14:textId="21AFF67D" w:rsidR="00804821" w:rsidRDefault="00804821" w:rsidP="0046004D">
      <w:pPr>
        <w:rPr>
          <w:rFonts w:ascii="Garamond" w:hAnsi="Garamond"/>
          <w:sz w:val="24"/>
        </w:rPr>
      </w:pPr>
      <w:r w:rsidRPr="00A062D1">
        <w:rPr>
          <w:rFonts w:ascii="Garamond" w:hAnsi="Garamond"/>
          <w:sz w:val="24"/>
        </w:rPr>
        <w:t>Ph.D., History, University of California, Berkeley, CA, 1990</w:t>
      </w:r>
    </w:p>
    <w:p w14:paraId="04EA754B" w14:textId="6167B806" w:rsidR="00804821" w:rsidRDefault="00804821" w:rsidP="0046004D">
      <w:pPr>
        <w:rPr>
          <w:rFonts w:ascii="Garamond" w:hAnsi="Garamond"/>
          <w:sz w:val="24"/>
        </w:rPr>
      </w:pPr>
      <w:r w:rsidRPr="00A062D1">
        <w:rPr>
          <w:rFonts w:ascii="Garamond" w:hAnsi="Garamond"/>
          <w:sz w:val="24"/>
        </w:rPr>
        <w:t>M.A., Near Eastern Studies, University of California, Berkeley, CA, 1983</w:t>
      </w:r>
    </w:p>
    <w:p w14:paraId="31A25FAA" w14:textId="77777777" w:rsidR="00804821" w:rsidRPr="00A062D1" w:rsidRDefault="00804821" w:rsidP="0046004D">
      <w:pPr>
        <w:rPr>
          <w:rFonts w:ascii="Garamond" w:hAnsi="Garamond"/>
          <w:sz w:val="24"/>
        </w:rPr>
      </w:pPr>
      <w:r w:rsidRPr="00A062D1">
        <w:rPr>
          <w:rFonts w:ascii="Garamond" w:hAnsi="Garamond"/>
          <w:sz w:val="24"/>
        </w:rPr>
        <w:t>B.A., Classics and Islamic Studies, Boston University, Boston, MA, 1980</w:t>
      </w:r>
    </w:p>
    <w:p w14:paraId="3D3CD70C" w14:textId="77777777" w:rsidR="00804821" w:rsidRPr="00E350A8" w:rsidRDefault="00804821" w:rsidP="00804821">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6212BC7A" w14:textId="77777777" w:rsidR="00804821" w:rsidRPr="00E350A8" w:rsidRDefault="00804821" w:rsidP="00804821">
      <w:pPr>
        <w:tabs>
          <w:tab w:val="left" w:pos="-1440"/>
          <w:tab w:val="left" w:pos="-720"/>
          <w:tab w:val="left" w:pos="3600"/>
          <w:tab w:val="left" w:pos="6120"/>
          <w:tab w:val="left" w:pos="7200"/>
          <w:tab w:val="left" w:pos="7920"/>
          <w:tab w:val="left" w:pos="8640"/>
          <w:tab w:val="left" w:pos="9360"/>
        </w:tabs>
        <w:rPr>
          <w:rFonts w:ascii="Garamond" w:hAnsi="Garamond"/>
          <w:b/>
          <w:sz w:val="24"/>
        </w:rPr>
      </w:pPr>
      <w:r w:rsidRPr="00E350A8">
        <w:rPr>
          <w:rFonts w:ascii="Garamond" w:hAnsi="Garamond"/>
          <w:b/>
          <w:sz w:val="24"/>
        </w:rPr>
        <w:t>ACADEMIC EMPLOYMENT</w:t>
      </w:r>
    </w:p>
    <w:p w14:paraId="03D57B5A" w14:textId="4BAA5095" w:rsidR="00804821" w:rsidRDefault="00804821" w:rsidP="0046004D">
      <w:pPr>
        <w:rPr>
          <w:rFonts w:ascii="Garamond" w:hAnsi="Garamond"/>
          <w:sz w:val="24"/>
        </w:rPr>
      </w:pPr>
      <w:r w:rsidRPr="00A062D1">
        <w:rPr>
          <w:rFonts w:ascii="Garamond" w:hAnsi="Garamond"/>
          <w:sz w:val="24"/>
        </w:rPr>
        <w:t xml:space="preserve">2009-present, Professor of Ancient History and Islamic Studies, New Mexico State University </w:t>
      </w:r>
    </w:p>
    <w:p w14:paraId="25CD2644" w14:textId="77777777" w:rsidR="0046004D" w:rsidRDefault="00804821" w:rsidP="0046004D">
      <w:pPr>
        <w:rPr>
          <w:rFonts w:ascii="Garamond" w:hAnsi="Garamond"/>
          <w:sz w:val="24"/>
        </w:rPr>
      </w:pPr>
      <w:r w:rsidRPr="00A062D1">
        <w:rPr>
          <w:rFonts w:ascii="Garamond" w:hAnsi="Garamond"/>
          <w:sz w:val="24"/>
        </w:rPr>
        <w:t xml:space="preserve">1998-2009, Associate Professor of Ancient History and Islamic Studies, New Mexico State </w:t>
      </w:r>
    </w:p>
    <w:p w14:paraId="2FE9D5CE" w14:textId="0B8FC6E0" w:rsidR="00804821" w:rsidRDefault="00804821" w:rsidP="0046004D">
      <w:pPr>
        <w:ind w:firstLine="720"/>
        <w:rPr>
          <w:rFonts w:ascii="Garamond" w:hAnsi="Garamond"/>
          <w:sz w:val="24"/>
        </w:rPr>
      </w:pPr>
      <w:r w:rsidRPr="00A062D1">
        <w:rPr>
          <w:rFonts w:ascii="Garamond" w:hAnsi="Garamond"/>
          <w:sz w:val="24"/>
        </w:rPr>
        <w:t>University</w:t>
      </w:r>
    </w:p>
    <w:p w14:paraId="56ECEE68" w14:textId="77777777" w:rsidR="0046004D" w:rsidRDefault="00804821" w:rsidP="0046004D">
      <w:pPr>
        <w:rPr>
          <w:rFonts w:ascii="Garamond" w:hAnsi="Garamond"/>
          <w:sz w:val="24"/>
        </w:rPr>
      </w:pPr>
      <w:r w:rsidRPr="00A062D1">
        <w:rPr>
          <w:rFonts w:ascii="Garamond" w:hAnsi="Garamond"/>
          <w:sz w:val="24"/>
        </w:rPr>
        <w:t xml:space="preserve">1992-1998, Assistant Professor of Ancient History and Islamic Studies, New Mexico State </w:t>
      </w:r>
    </w:p>
    <w:p w14:paraId="38BC1CD3" w14:textId="4A41BC98" w:rsidR="00804821" w:rsidRDefault="00804821" w:rsidP="0046004D">
      <w:pPr>
        <w:ind w:firstLine="720"/>
        <w:rPr>
          <w:rFonts w:ascii="Garamond" w:hAnsi="Garamond"/>
          <w:sz w:val="24"/>
        </w:rPr>
      </w:pPr>
      <w:r w:rsidRPr="00A062D1">
        <w:rPr>
          <w:rFonts w:ascii="Garamond" w:hAnsi="Garamond"/>
          <w:sz w:val="24"/>
        </w:rPr>
        <w:t>University</w:t>
      </w:r>
    </w:p>
    <w:p w14:paraId="23AA8E17" w14:textId="77777777" w:rsidR="00990EB0" w:rsidRPr="00A062D1" w:rsidRDefault="00804821" w:rsidP="0046004D">
      <w:pPr>
        <w:rPr>
          <w:rFonts w:ascii="Garamond" w:hAnsi="Garamond"/>
          <w:sz w:val="24"/>
        </w:rPr>
      </w:pPr>
      <w:r w:rsidRPr="00A062D1">
        <w:rPr>
          <w:rFonts w:ascii="Garamond" w:hAnsi="Garamond"/>
          <w:sz w:val="24"/>
        </w:rPr>
        <w:t>1990-92, Post-Doctoral Fellow and Lecturer in History, Stanford University</w:t>
      </w:r>
    </w:p>
    <w:p w14:paraId="6119CE1D" w14:textId="77777777" w:rsidR="00990EB0" w:rsidRDefault="00990EB0" w:rsidP="00990EB0">
      <w:pPr>
        <w:tabs>
          <w:tab w:val="left" w:pos="-1440"/>
          <w:tab w:val="left" w:pos="-720"/>
          <w:tab w:val="left" w:pos="3600"/>
          <w:tab w:val="left" w:pos="6120"/>
          <w:tab w:val="left" w:pos="7200"/>
          <w:tab w:val="left" w:pos="7920"/>
          <w:tab w:val="left" w:pos="8640"/>
          <w:tab w:val="left" w:pos="9360"/>
        </w:tabs>
        <w:rPr>
          <w:rFonts w:ascii="Garamond" w:hAnsi="Garamond"/>
          <w:b/>
          <w:sz w:val="24"/>
        </w:rPr>
      </w:pPr>
    </w:p>
    <w:p w14:paraId="1E333245" w14:textId="77777777" w:rsidR="00A062D1" w:rsidRDefault="00A062D1" w:rsidP="00A062D1">
      <w:pPr>
        <w:tabs>
          <w:tab w:val="left" w:pos="-1440"/>
          <w:tab w:val="left" w:pos="-720"/>
          <w:tab w:val="left" w:pos="3600"/>
          <w:tab w:val="left" w:pos="6120"/>
          <w:tab w:val="left" w:pos="7200"/>
          <w:tab w:val="left" w:pos="7920"/>
          <w:tab w:val="left" w:pos="8640"/>
          <w:tab w:val="left" w:pos="9360"/>
        </w:tabs>
        <w:rPr>
          <w:rFonts w:ascii="Garamond" w:hAnsi="Garamond"/>
          <w:b/>
          <w:sz w:val="24"/>
        </w:rPr>
      </w:pPr>
      <w:r>
        <w:rPr>
          <w:rFonts w:ascii="Garamond" w:hAnsi="Garamond"/>
          <w:b/>
          <w:sz w:val="24"/>
        </w:rPr>
        <w:t>NATIONAL AND INTERNATIONAL FELLOWSHIPS, AWARDS, RECOGNITIONS</w:t>
      </w:r>
    </w:p>
    <w:p w14:paraId="6A442C41" w14:textId="77777777" w:rsidR="00D21BEC" w:rsidRDefault="00D21BEC" w:rsidP="00780F50">
      <w:pPr>
        <w:rPr>
          <w:rFonts w:ascii="Garamond" w:hAnsi="Garamond"/>
          <w:sz w:val="24"/>
        </w:rPr>
      </w:pPr>
    </w:p>
    <w:p w14:paraId="4B8EB13C" w14:textId="63526045" w:rsidR="00780F50" w:rsidRDefault="00C571E4" w:rsidP="00780F50">
      <w:pPr>
        <w:rPr>
          <w:rFonts w:ascii="Garamond" w:hAnsi="Garamond"/>
          <w:sz w:val="24"/>
        </w:rPr>
      </w:pPr>
      <w:r>
        <w:rPr>
          <w:rFonts w:ascii="Garamond" w:hAnsi="Garamond"/>
          <w:sz w:val="24"/>
        </w:rPr>
        <w:t xml:space="preserve">2019 “African Americans and the Classics by Margaret Malamud” </w:t>
      </w:r>
      <w:r w:rsidR="00780F50">
        <w:rPr>
          <w:rFonts w:ascii="Garamond" w:hAnsi="Garamond"/>
          <w:sz w:val="24"/>
        </w:rPr>
        <w:t>A p</w:t>
      </w:r>
      <w:r>
        <w:rPr>
          <w:rFonts w:ascii="Garamond" w:hAnsi="Garamond"/>
          <w:sz w:val="24"/>
        </w:rPr>
        <w:t xml:space="preserve">anel </w:t>
      </w:r>
      <w:r w:rsidR="00780F50">
        <w:rPr>
          <w:rFonts w:ascii="Garamond" w:hAnsi="Garamond"/>
          <w:sz w:val="24"/>
        </w:rPr>
        <w:t xml:space="preserve">was </w:t>
      </w:r>
      <w:r>
        <w:rPr>
          <w:rFonts w:ascii="Garamond" w:hAnsi="Garamond"/>
          <w:sz w:val="24"/>
        </w:rPr>
        <w:t xml:space="preserve">dedicated to </w:t>
      </w:r>
    </w:p>
    <w:p w14:paraId="710BCEDA" w14:textId="6D2F964E" w:rsidR="00C571E4" w:rsidRDefault="00C571E4" w:rsidP="00780F50">
      <w:pPr>
        <w:ind w:left="720"/>
        <w:rPr>
          <w:rFonts w:ascii="Garamond" w:hAnsi="Garamond"/>
          <w:sz w:val="24"/>
        </w:rPr>
      </w:pPr>
      <w:r>
        <w:rPr>
          <w:rFonts w:ascii="Garamond" w:hAnsi="Garamond"/>
          <w:sz w:val="24"/>
        </w:rPr>
        <w:t>discussing my recent book at the annual meeting of the Society for Classical Studies, San Diego</w:t>
      </w:r>
      <w:r w:rsidR="00CF5C37">
        <w:rPr>
          <w:rFonts w:ascii="Garamond" w:hAnsi="Garamond"/>
          <w:sz w:val="24"/>
        </w:rPr>
        <w:t>, January 5, 2019</w:t>
      </w:r>
    </w:p>
    <w:p w14:paraId="1406DAD8" w14:textId="4D05C2B7" w:rsidR="0046004D" w:rsidRDefault="00A062D1" w:rsidP="0046004D">
      <w:pPr>
        <w:rPr>
          <w:rFonts w:ascii="Garamond" w:hAnsi="Garamond"/>
          <w:sz w:val="24"/>
        </w:rPr>
      </w:pPr>
      <w:r w:rsidRPr="0046004D">
        <w:rPr>
          <w:rFonts w:ascii="Garamond" w:hAnsi="Garamond"/>
          <w:sz w:val="24"/>
        </w:rPr>
        <w:t xml:space="preserve">2018-2019 Dorothy Tarrant Fellow, Institute of Classical Studies, School of Advanced Study, </w:t>
      </w:r>
    </w:p>
    <w:p w14:paraId="2D1C397D" w14:textId="0182D878" w:rsidR="00A062D1" w:rsidRPr="0046004D" w:rsidRDefault="00A062D1" w:rsidP="0046004D">
      <w:pPr>
        <w:ind w:firstLine="720"/>
        <w:rPr>
          <w:rFonts w:ascii="Garamond" w:hAnsi="Garamond"/>
          <w:i/>
          <w:sz w:val="24"/>
        </w:rPr>
      </w:pPr>
      <w:r w:rsidRPr="0046004D">
        <w:rPr>
          <w:rFonts w:ascii="Garamond" w:hAnsi="Garamond"/>
          <w:sz w:val="24"/>
        </w:rPr>
        <w:t>University of London</w:t>
      </w:r>
      <w:r w:rsidR="009D02CE">
        <w:rPr>
          <w:rFonts w:ascii="Garamond" w:hAnsi="Garamond"/>
          <w:sz w:val="24"/>
        </w:rPr>
        <w:t>.</w:t>
      </w:r>
    </w:p>
    <w:p w14:paraId="6CA0B9CB" w14:textId="71BB4915" w:rsidR="00A062D1" w:rsidRDefault="00A062D1" w:rsidP="0046004D">
      <w:pPr>
        <w:rPr>
          <w:rFonts w:ascii="Garamond" w:hAnsi="Garamond"/>
          <w:sz w:val="24"/>
        </w:rPr>
      </w:pPr>
      <w:r w:rsidRPr="0046004D">
        <w:rPr>
          <w:rFonts w:ascii="Garamond" w:hAnsi="Garamond"/>
          <w:sz w:val="24"/>
        </w:rPr>
        <w:t>2010 National Endowment for the Humanities Faculty Research Award</w:t>
      </w:r>
    </w:p>
    <w:p w14:paraId="6D0487B2" w14:textId="76ED74CA" w:rsidR="00A062D1" w:rsidRPr="009A3A46" w:rsidRDefault="00A062D1" w:rsidP="008A057F">
      <w:pPr>
        <w:ind w:left="720"/>
        <w:rPr>
          <w:rFonts w:ascii="Garamond" w:hAnsi="Garamond"/>
          <w:i/>
          <w:sz w:val="24"/>
        </w:rPr>
      </w:pPr>
      <w:r w:rsidRPr="009A3A46">
        <w:rPr>
          <w:rFonts w:ascii="Garamond" w:hAnsi="Garamond"/>
          <w:sz w:val="24"/>
        </w:rPr>
        <w:t xml:space="preserve">Project Title: </w:t>
      </w:r>
      <w:r w:rsidRPr="00E13881">
        <w:rPr>
          <w:rFonts w:ascii="Garamond" w:hAnsi="Garamond"/>
          <w:sz w:val="24"/>
        </w:rPr>
        <w:t>Black Minerva: African Americans and Classical Culture</w:t>
      </w:r>
      <w:r w:rsidRPr="009A3A46">
        <w:rPr>
          <w:rFonts w:ascii="Garamond" w:hAnsi="Garamond"/>
          <w:sz w:val="24"/>
        </w:rPr>
        <w:t xml:space="preserve">. The NEH designated my grant as a “We the People” project.  The goal of the “We the People” initiative is to encourage and strengthen the teaching, study, and understanding of American history and culture through the support of projects that explore significant events and themes in our nation’s history and culture that advance knowledge of the principles that define America. </w:t>
      </w:r>
      <w:r w:rsidRPr="009A3A46">
        <w:rPr>
          <w:rFonts w:ascii="Garamond" w:hAnsi="Garamond"/>
          <w:b/>
          <w:bCs/>
          <w:sz w:val="24"/>
        </w:rPr>
        <w:t>Outcome</w:t>
      </w:r>
      <w:r w:rsidRPr="009A3A46">
        <w:rPr>
          <w:rFonts w:ascii="Garamond" w:hAnsi="Garamond"/>
          <w:sz w:val="24"/>
        </w:rPr>
        <w:t xml:space="preserve">: </w:t>
      </w:r>
      <w:r w:rsidRPr="009A3A46">
        <w:rPr>
          <w:rFonts w:ascii="Garamond" w:hAnsi="Garamond"/>
          <w:i/>
          <w:sz w:val="24"/>
        </w:rPr>
        <w:t>African Americans and the Classics: Antiquity, Abolition and Activism</w:t>
      </w:r>
      <w:r w:rsidRPr="009A3A46">
        <w:rPr>
          <w:rFonts w:ascii="Garamond" w:hAnsi="Garamond"/>
          <w:sz w:val="24"/>
        </w:rPr>
        <w:t xml:space="preserve">, London: I.B. Tauris Publishers, 2016 </w:t>
      </w:r>
    </w:p>
    <w:p w14:paraId="1B9C8F35" w14:textId="1DE61701" w:rsidR="0046004D" w:rsidRDefault="00A062D1" w:rsidP="0046004D">
      <w:pPr>
        <w:tabs>
          <w:tab w:val="left" w:pos="-1440"/>
          <w:tab w:val="left" w:pos="-720"/>
          <w:tab w:val="left" w:pos="3600"/>
          <w:tab w:val="left" w:pos="6120"/>
          <w:tab w:val="left" w:pos="7200"/>
          <w:tab w:val="left" w:pos="7920"/>
          <w:tab w:val="left" w:pos="8640"/>
          <w:tab w:val="left" w:pos="9360"/>
        </w:tabs>
        <w:rPr>
          <w:rFonts w:ascii="Garamond" w:hAnsi="Garamond"/>
          <w:i/>
          <w:sz w:val="24"/>
        </w:rPr>
      </w:pPr>
      <w:r w:rsidRPr="0046004D">
        <w:rPr>
          <w:rFonts w:ascii="Garamond" w:hAnsi="Garamond"/>
          <w:sz w:val="24"/>
        </w:rPr>
        <w:t xml:space="preserve">2009 Interviewed on the BBC by Laurie Taylor, </w:t>
      </w:r>
      <w:r w:rsidRPr="0046004D">
        <w:rPr>
          <w:rFonts w:ascii="Garamond" w:hAnsi="Garamond"/>
          <w:i/>
          <w:sz w:val="24"/>
        </w:rPr>
        <w:t>Thinking Allowed</w:t>
      </w:r>
      <w:r w:rsidRPr="0046004D">
        <w:rPr>
          <w:rFonts w:ascii="Garamond" w:hAnsi="Garamond"/>
          <w:sz w:val="24"/>
        </w:rPr>
        <w:t xml:space="preserve">, to discuss my book </w:t>
      </w:r>
      <w:r w:rsidRPr="0046004D">
        <w:rPr>
          <w:rFonts w:ascii="Garamond" w:hAnsi="Garamond"/>
          <w:i/>
          <w:sz w:val="24"/>
        </w:rPr>
        <w:t xml:space="preserve">Ancient Rome </w:t>
      </w:r>
    </w:p>
    <w:p w14:paraId="61D6A7AE" w14:textId="06B40857" w:rsidR="00A062D1" w:rsidRPr="008A057F" w:rsidRDefault="008A057F" w:rsidP="0046004D">
      <w:pPr>
        <w:tabs>
          <w:tab w:val="left" w:pos="-1440"/>
          <w:tab w:val="left" w:pos="-720"/>
          <w:tab w:val="left" w:pos="3600"/>
          <w:tab w:val="left" w:pos="6120"/>
          <w:tab w:val="left" w:pos="7200"/>
          <w:tab w:val="left" w:pos="7920"/>
          <w:tab w:val="left" w:pos="8640"/>
          <w:tab w:val="left" w:pos="9360"/>
        </w:tabs>
        <w:rPr>
          <w:rFonts w:ascii="Garamond" w:hAnsi="Garamond"/>
          <w:i/>
          <w:sz w:val="24"/>
        </w:rPr>
      </w:pPr>
      <w:r>
        <w:rPr>
          <w:rFonts w:ascii="Garamond" w:hAnsi="Garamond"/>
          <w:i/>
          <w:sz w:val="24"/>
        </w:rPr>
        <w:t xml:space="preserve">            </w:t>
      </w:r>
      <w:r w:rsidR="00A062D1" w:rsidRPr="0046004D">
        <w:rPr>
          <w:rFonts w:ascii="Garamond" w:hAnsi="Garamond"/>
          <w:i/>
          <w:sz w:val="24"/>
        </w:rPr>
        <w:t>and Modern America</w:t>
      </w:r>
      <w:r w:rsidR="00A062D1" w:rsidRPr="0046004D">
        <w:rPr>
          <w:rFonts w:ascii="Garamond" w:hAnsi="Garamond"/>
          <w:sz w:val="24"/>
        </w:rPr>
        <w:t>.  Aired on June 3, 2009</w:t>
      </w:r>
    </w:p>
    <w:p w14:paraId="502C6007" w14:textId="2A452ED8" w:rsidR="0046004D" w:rsidRDefault="00A062D1" w:rsidP="0046004D">
      <w:pPr>
        <w:tabs>
          <w:tab w:val="left" w:pos="-1440"/>
          <w:tab w:val="left" w:pos="-720"/>
          <w:tab w:val="left" w:pos="3600"/>
          <w:tab w:val="left" w:pos="6120"/>
          <w:tab w:val="left" w:pos="7200"/>
          <w:tab w:val="left" w:pos="7920"/>
          <w:tab w:val="left" w:pos="8640"/>
          <w:tab w:val="left" w:pos="9360"/>
        </w:tabs>
        <w:rPr>
          <w:rFonts w:ascii="Garamond" w:hAnsi="Garamond"/>
          <w:sz w:val="24"/>
        </w:rPr>
      </w:pPr>
      <w:r w:rsidRPr="0046004D">
        <w:rPr>
          <w:rFonts w:ascii="Garamond" w:hAnsi="Garamond"/>
          <w:sz w:val="24"/>
        </w:rPr>
        <w:t>2008 (January-December) Elected Fellow, Wolfson College, University of Cambridge, U</w:t>
      </w:r>
      <w:r w:rsidR="008A057F">
        <w:rPr>
          <w:rFonts w:ascii="Garamond" w:hAnsi="Garamond"/>
          <w:sz w:val="24"/>
        </w:rPr>
        <w:t>K</w:t>
      </w:r>
    </w:p>
    <w:p w14:paraId="266557AB" w14:textId="324A19C5" w:rsidR="00A062D1" w:rsidRPr="0046004D" w:rsidRDefault="00A062D1" w:rsidP="0046004D">
      <w:pPr>
        <w:tabs>
          <w:tab w:val="left" w:pos="-1440"/>
          <w:tab w:val="left" w:pos="-720"/>
          <w:tab w:val="left" w:pos="3600"/>
          <w:tab w:val="left" w:pos="6120"/>
          <w:tab w:val="left" w:pos="7200"/>
          <w:tab w:val="left" w:pos="7920"/>
          <w:tab w:val="left" w:pos="8640"/>
          <w:tab w:val="left" w:pos="9360"/>
        </w:tabs>
        <w:rPr>
          <w:rFonts w:ascii="Garamond" w:hAnsi="Garamond"/>
          <w:sz w:val="24"/>
        </w:rPr>
      </w:pPr>
      <w:r w:rsidRPr="0046004D">
        <w:rPr>
          <w:rFonts w:ascii="Garamond" w:hAnsi="Garamond"/>
          <w:sz w:val="24"/>
        </w:rPr>
        <w:t xml:space="preserve">2005-2006 Elected </w:t>
      </w:r>
      <w:proofErr w:type="spellStart"/>
      <w:r w:rsidRPr="0046004D">
        <w:rPr>
          <w:rFonts w:ascii="Garamond" w:hAnsi="Garamond"/>
          <w:sz w:val="24"/>
        </w:rPr>
        <w:t>Bye</w:t>
      </w:r>
      <w:proofErr w:type="spellEnd"/>
      <w:r w:rsidRPr="0046004D">
        <w:rPr>
          <w:rFonts w:ascii="Garamond" w:hAnsi="Garamond"/>
          <w:sz w:val="24"/>
        </w:rPr>
        <w:t xml:space="preserve"> Fellow, Newnham College, University of Cambridge, U</w:t>
      </w:r>
      <w:r w:rsidR="008A057F">
        <w:rPr>
          <w:rFonts w:ascii="Garamond" w:hAnsi="Garamond"/>
          <w:sz w:val="24"/>
        </w:rPr>
        <w:t>K</w:t>
      </w:r>
    </w:p>
    <w:p w14:paraId="18E10109" w14:textId="5FCB5E14" w:rsidR="00A062D1" w:rsidRDefault="00A062D1" w:rsidP="0046004D">
      <w:pPr>
        <w:tabs>
          <w:tab w:val="left" w:pos="-1440"/>
          <w:tab w:val="left" w:pos="-720"/>
          <w:tab w:val="left" w:pos="3600"/>
          <w:tab w:val="left" w:pos="6120"/>
          <w:tab w:val="left" w:pos="7200"/>
          <w:tab w:val="left" w:pos="7920"/>
          <w:tab w:val="left" w:pos="8640"/>
          <w:tab w:val="left" w:pos="9360"/>
        </w:tabs>
        <w:rPr>
          <w:rFonts w:ascii="Garamond" w:hAnsi="Garamond" w:cs="Garamond-Bold"/>
          <w:bCs/>
          <w:sz w:val="24"/>
        </w:rPr>
      </w:pPr>
      <w:r w:rsidRPr="0046004D">
        <w:rPr>
          <w:rFonts w:ascii="Garamond" w:hAnsi="Garamond" w:cs="Garamond-Bold"/>
          <w:bCs/>
          <w:sz w:val="24"/>
        </w:rPr>
        <w:t>2005 National Endowment for the Humanities Faculty Research Award</w:t>
      </w:r>
    </w:p>
    <w:p w14:paraId="0249D07C" w14:textId="17BB52CF" w:rsidR="00FE29C4" w:rsidRDefault="008A057F" w:rsidP="008A057F">
      <w:pPr>
        <w:tabs>
          <w:tab w:val="left" w:pos="-1440"/>
          <w:tab w:val="left" w:pos="-720"/>
          <w:tab w:val="left" w:pos="3600"/>
          <w:tab w:val="left" w:pos="6120"/>
          <w:tab w:val="left" w:pos="7200"/>
          <w:tab w:val="left" w:pos="7920"/>
          <w:tab w:val="left" w:pos="8640"/>
          <w:tab w:val="left" w:pos="9360"/>
        </w:tabs>
        <w:ind w:left="720"/>
        <w:rPr>
          <w:rFonts w:ascii="Garamond" w:hAnsi="Garamond" w:cs="Garamond-Bold"/>
          <w:bCs/>
          <w:sz w:val="24"/>
        </w:rPr>
      </w:pPr>
      <w:r>
        <w:rPr>
          <w:rFonts w:ascii="Garamond" w:hAnsi="Garamond" w:cs="Garamond-Bold"/>
          <w:bCs/>
          <w:sz w:val="24"/>
        </w:rPr>
        <w:t xml:space="preserve"> </w:t>
      </w:r>
      <w:r w:rsidR="00A062D1" w:rsidRPr="0046004D">
        <w:rPr>
          <w:rFonts w:ascii="Garamond" w:hAnsi="Garamond" w:cs="Garamond-Bold"/>
          <w:bCs/>
          <w:sz w:val="24"/>
        </w:rPr>
        <w:t xml:space="preserve">Project Title: Ancient Rome and Modern America </w:t>
      </w:r>
    </w:p>
    <w:p w14:paraId="0AF16C72" w14:textId="08AAB3AB" w:rsidR="00A062D1" w:rsidRPr="0046004D" w:rsidRDefault="00A062D1" w:rsidP="008A057F">
      <w:pPr>
        <w:tabs>
          <w:tab w:val="left" w:pos="-1440"/>
          <w:tab w:val="left" w:pos="-720"/>
          <w:tab w:val="left" w:pos="3600"/>
          <w:tab w:val="left" w:pos="6120"/>
          <w:tab w:val="left" w:pos="7200"/>
          <w:tab w:val="left" w:pos="7920"/>
          <w:tab w:val="left" w:pos="8640"/>
          <w:tab w:val="left" w:pos="9360"/>
        </w:tabs>
        <w:ind w:left="720"/>
        <w:rPr>
          <w:rFonts w:ascii="Garamond" w:hAnsi="Garamond" w:cs="Garamond-Bold"/>
          <w:bCs/>
          <w:sz w:val="24"/>
        </w:rPr>
      </w:pPr>
      <w:r w:rsidRPr="0046004D">
        <w:rPr>
          <w:rFonts w:ascii="Garamond" w:hAnsi="Garamond" w:cs="Garamond-Bold"/>
          <w:b/>
          <w:bCs/>
          <w:sz w:val="24"/>
        </w:rPr>
        <w:t>Outcome</w:t>
      </w:r>
      <w:r w:rsidRPr="0046004D">
        <w:rPr>
          <w:rFonts w:ascii="Garamond" w:hAnsi="Garamond" w:cs="Garamond-Bold"/>
          <w:bCs/>
          <w:sz w:val="24"/>
        </w:rPr>
        <w:t xml:space="preserve">: </w:t>
      </w:r>
      <w:r w:rsidRPr="0046004D">
        <w:rPr>
          <w:rFonts w:ascii="Garamond" w:hAnsi="Garamond" w:cs="Garamond-Bold"/>
          <w:i/>
          <w:iCs/>
          <w:sz w:val="24"/>
        </w:rPr>
        <w:t>Ancient Rome and Modern</w:t>
      </w:r>
      <w:r w:rsidR="008A057F">
        <w:rPr>
          <w:rFonts w:ascii="Garamond" w:hAnsi="Garamond" w:cs="Garamond-Bold"/>
          <w:i/>
          <w:iCs/>
          <w:sz w:val="24"/>
        </w:rPr>
        <w:t xml:space="preserve"> </w:t>
      </w:r>
      <w:r w:rsidRPr="0046004D">
        <w:rPr>
          <w:rFonts w:ascii="Garamond" w:hAnsi="Garamond" w:cs="Garamond-Bold"/>
          <w:i/>
          <w:iCs/>
          <w:sz w:val="24"/>
        </w:rPr>
        <w:t>America</w:t>
      </w:r>
      <w:r w:rsidRPr="0046004D">
        <w:rPr>
          <w:rFonts w:ascii="Garamond" w:hAnsi="Garamond" w:cs="Garamond-Bold"/>
          <w:bCs/>
          <w:sz w:val="24"/>
        </w:rPr>
        <w:t>, Oxford and Malden: Wiley-Blackwell Press, 2009</w:t>
      </w:r>
    </w:p>
    <w:p w14:paraId="3F727945" w14:textId="0735E199" w:rsidR="0046004D" w:rsidRDefault="00A062D1" w:rsidP="0046004D">
      <w:pPr>
        <w:widowControl/>
        <w:autoSpaceDE/>
        <w:autoSpaceDN/>
        <w:adjustRightInd/>
        <w:rPr>
          <w:rFonts w:ascii="Garamond" w:hAnsi="Garamond"/>
          <w:sz w:val="24"/>
        </w:rPr>
      </w:pPr>
      <w:r w:rsidRPr="0046004D">
        <w:rPr>
          <w:rFonts w:ascii="Garamond" w:hAnsi="Garamond"/>
          <w:sz w:val="24"/>
        </w:rPr>
        <w:t xml:space="preserve">2004-2005 </w:t>
      </w:r>
      <w:r w:rsidR="0046004D">
        <w:rPr>
          <w:rFonts w:ascii="Garamond" w:hAnsi="Garamond"/>
          <w:sz w:val="24"/>
        </w:rPr>
        <w:t xml:space="preserve">Fulbright Scholar Program: </w:t>
      </w:r>
      <w:r w:rsidRPr="0046004D">
        <w:rPr>
          <w:rFonts w:ascii="Garamond" w:hAnsi="Garamond"/>
          <w:sz w:val="24"/>
        </w:rPr>
        <w:t>Understanding Contemporary Islam</w:t>
      </w:r>
      <w:r w:rsidR="007252AC">
        <w:rPr>
          <w:rFonts w:ascii="Garamond" w:hAnsi="Garamond"/>
          <w:sz w:val="24"/>
        </w:rPr>
        <w:t xml:space="preserve">—A </w:t>
      </w:r>
      <w:r w:rsidRPr="0046004D">
        <w:rPr>
          <w:rFonts w:ascii="Garamond" w:hAnsi="Garamond"/>
          <w:sz w:val="24"/>
        </w:rPr>
        <w:t xml:space="preserve">Program </w:t>
      </w:r>
      <w:r w:rsidR="007252AC">
        <w:rPr>
          <w:rFonts w:ascii="Garamond" w:hAnsi="Garamond"/>
          <w:sz w:val="24"/>
        </w:rPr>
        <w:t>for</w:t>
      </w:r>
      <w:r w:rsidRPr="0046004D">
        <w:rPr>
          <w:rFonts w:ascii="Garamond" w:hAnsi="Garamond"/>
          <w:sz w:val="24"/>
        </w:rPr>
        <w:t xml:space="preserve"> </w:t>
      </w:r>
    </w:p>
    <w:p w14:paraId="7F03462C" w14:textId="550A29FD" w:rsidR="0046004D" w:rsidRDefault="008A057F" w:rsidP="008A057F">
      <w:pPr>
        <w:widowControl/>
        <w:autoSpaceDE/>
        <w:autoSpaceDN/>
        <w:adjustRightInd/>
        <w:rPr>
          <w:rFonts w:ascii="Garamond" w:hAnsi="Garamond"/>
          <w:sz w:val="24"/>
        </w:rPr>
      </w:pPr>
      <w:r>
        <w:rPr>
          <w:rFonts w:ascii="Garamond" w:hAnsi="Garamond"/>
          <w:sz w:val="24"/>
        </w:rPr>
        <w:tab/>
      </w:r>
      <w:r w:rsidR="00A062D1" w:rsidRPr="0046004D">
        <w:rPr>
          <w:rFonts w:ascii="Garamond" w:hAnsi="Garamond"/>
          <w:sz w:val="24"/>
        </w:rPr>
        <w:t xml:space="preserve">Mutual Understanding between East and West sponsored by the Council for International </w:t>
      </w:r>
    </w:p>
    <w:p w14:paraId="125D9F60" w14:textId="77777777" w:rsidR="00FE29C4" w:rsidRDefault="008A057F" w:rsidP="008A057F">
      <w:pPr>
        <w:widowControl/>
        <w:autoSpaceDE/>
        <w:autoSpaceDN/>
        <w:adjustRightInd/>
        <w:rPr>
          <w:rFonts w:ascii="Garamond" w:hAnsi="Garamond"/>
          <w:sz w:val="24"/>
        </w:rPr>
      </w:pPr>
      <w:r>
        <w:rPr>
          <w:rFonts w:ascii="Garamond" w:hAnsi="Garamond"/>
          <w:sz w:val="24"/>
        </w:rPr>
        <w:tab/>
      </w:r>
      <w:r w:rsidR="00A062D1" w:rsidRPr="0046004D">
        <w:rPr>
          <w:rFonts w:ascii="Garamond" w:hAnsi="Garamond"/>
          <w:sz w:val="24"/>
        </w:rPr>
        <w:t xml:space="preserve">Exchange of Scholars (CIES) and the American University of Beirut. </w:t>
      </w:r>
    </w:p>
    <w:p w14:paraId="33CA2120" w14:textId="77777777" w:rsidR="00FE29C4" w:rsidRDefault="00A062D1" w:rsidP="00FE29C4">
      <w:pPr>
        <w:widowControl/>
        <w:autoSpaceDE/>
        <w:autoSpaceDN/>
        <w:adjustRightInd/>
        <w:ind w:firstLine="720"/>
        <w:rPr>
          <w:rFonts w:ascii="Garamond" w:hAnsi="Garamond"/>
          <w:sz w:val="24"/>
        </w:rPr>
      </w:pPr>
      <w:r w:rsidRPr="0046004D">
        <w:rPr>
          <w:rFonts w:ascii="Garamond" w:hAnsi="Garamond"/>
          <w:b/>
          <w:sz w:val="24"/>
        </w:rPr>
        <w:t xml:space="preserve">Outcome: </w:t>
      </w:r>
      <w:r w:rsidRPr="0046004D">
        <w:rPr>
          <w:rFonts w:ascii="Garamond" w:hAnsi="Garamond"/>
          <w:sz w:val="24"/>
        </w:rPr>
        <w:t xml:space="preserve">The CIES grant brought Fulbright Visiting Specialist Dr. Oussama Arabi from </w:t>
      </w:r>
    </w:p>
    <w:p w14:paraId="6ADA1167" w14:textId="0FC65B8C" w:rsidR="00A062D1" w:rsidRPr="008A057F" w:rsidRDefault="00A062D1" w:rsidP="00FE29C4">
      <w:pPr>
        <w:widowControl/>
        <w:autoSpaceDE/>
        <w:autoSpaceDN/>
        <w:adjustRightInd/>
        <w:ind w:firstLine="720"/>
        <w:rPr>
          <w:rFonts w:ascii="Garamond" w:hAnsi="Garamond"/>
          <w:sz w:val="24"/>
        </w:rPr>
      </w:pPr>
      <w:r w:rsidRPr="0046004D">
        <w:rPr>
          <w:rFonts w:ascii="Garamond" w:hAnsi="Garamond"/>
          <w:sz w:val="24"/>
        </w:rPr>
        <w:t>the American University of Beirut to NMSU for the spring semester 2006</w:t>
      </w:r>
    </w:p>
    <w:p w14:paraId="66166214" w14:textId="77777777" w:rsidR="0046004D" w:rsidRDefault="00A062D1" w:rsidP="0046004D">
      <w:pPr>
        <w:tabs>
          <w:tab w:val="left" w:pos="-1440"/>
          <w:tab w:val="left" w:pos="-720"/>
          <w:tab w:val="left" w:pos="3600"/>
          <w:tab w:val="left" w:pos="6120"/>
          <w:tab w:val="left" w:pos="7200"/>
          <w:tab w:val="left" w:pos="7920"/>
          <w:tab w:val="left" w:pos="8640"/>
          <w:tab w:val="left" w:pos="9360"/>
        </w:tabs>
        <w:rPr>
          <w:rFonts w:ascii="Garamond" w:hAnsi="Garamond"/>
          <w:sz w:val="24"/>
        </w:rPr>
      </w:pPr>
      <w:r w:rsidRPr="0046004D">
        <w:rPr>
          <w:rFonts w:ascii="Garamond" w:hAnsi="Garamond"/>
          <w:sz w:val="24"/>
        </w:rPr>
        <w:lastRenderedPageBreak/>
        <w:t xml:space="preserve">2004 Interviewed for National Public Radio Weekend Edition with Scott Simon special feature </w:t>
      </w:r>
    </w:p>
    <w:p w14:paraId="4ADA7AE7" w14:textId="23AB629D" w:rsidR="00A062D1" w:rsidRPr="0046004D" w:rsidRDefault="0046004D" w:rsidP="0046004D">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8A057F">
        <w:rPr>
          <w:rFonts w:ascii="Garamond" w:hAnsi="Garamond"/>
          <w:sz w:val="24"/>
        </w:rPr>
        <w:t xml:space="preserve">    </w:t>
      </w:r>
      <w:r w:rsidR="00A062D1" w:rsidRPr="0046004D">
        <w:rPr>
          <w:rFonts w:ascii="Garamond" w:hAnsi="Garamond"/>
          <w:sz w:val="24"/>
        </w:rPr>
        <w:t>“</w:t>
      </w:r>
      <w:r w:rsidR="00A062D1" w:rsidRPr="0046004D">
        <w:rPr>
          <w:rFonts w:ascii="Garamond" w:hAnsi="Garamond"/>
          <w:i/>
          <w:sz w:val="24"/>
        </w:rPr>
        <w:t>Sword-and-Sandal Movies Remain Popular</w:t>
      </w:r>
      <w:r w:rsidR="00A062D1" w:rsidRPr="0046004D">
        <w:rPr>
          <w:rFonts w:ascii="Garamond" w:hAnsi="Garamond"/>
          <w:sz w:val="24"/>
        </w:rPr>
        <w:t>.” Aired on May 8, 2004.</w:t>
      </w:r>
    </w:p>
    <w:p w14:paraId="21039C5E" w14:textId="00F2E1DA" w:rsidR="003C184A" w:rsidRDefault="00A062D1" w:rsidP="003C184A">
      <w:pPr>
        <w:tabs>
          <w:tab w:val="left" w:pos="-1440"/>
          <w:tab w:val="left" w:pos="-720"/>
          <w:tab w:val="left" w:pos="3600"/>
          <w:tab w:val="left" w:pos="6120"/>
          <w:tab w:val="left" w:pos="7200"/>
          <w:tab w:val="left" w:pos="7920"/>
          <w:tab w:val="left" w:pos="8640"/>
          <w:tab w:val="left" w:pos="9360"/>
        </w:tabs>
        <w:rPr>
          <w:rFonts w:ascii="Garamond" w:hAnsi="Garamond"/>
          <w:sz w:val="24"/>
        </w:rPr>
      </w:pPr>
      <w:r w:rsidRPr="003C184A">
        <w:rPr>
          <w:rFonts w:ascii="Garamond" w:hAnsi="Garamond"/>
          <w:sz w:val="24"/>
        </w:rPr>
        <w:t xml:space="preserve">2003 National Endowment for the Humanities Focus Grant  </w:t>
      </w:r>
    </w:p>
    <w:p w14:paraId="6B41E31D" w14:textId="77777777" w:rsidR="00C158C6" w:rsidRDefault="00A062D1" w:rsidP="008A057F">
      <w:pPr>
        <w:tabs>
          <w:tab w:val="left" w:pos="-1440"/>
          <w:tab w:val="left" w:pos="-720"/>
          <w:tab w:val="left" w:pos="3600"/>
          <w:tab w:val="left" w:pos="6120"/>
          <w:tab w:val="left" w:pos="7200"/>
          <w:tab w:val="left" w:pos="7920"/>
          <w:tab w:val="left" w:pos="8640"/>
          <w:tab w:val="left" w:pos="9360"/>
        </w:tabs>
        <w:ind w:left="720"/>
        <w:rPr>
          <w:rFonts w:ascii="Garamond" w:hAnsi="Garamond"/>
          <w:sz w:val="24"/>
        </w:rPr>
      </w:pPr>
      <w:r w:rsidRPr="003C184A">
        <w:rPr>
          <w:rFonts w:ascii="Garamond" w:hAnsi="Garamond"/>
          <w:sz w:val="24"/>
        </w:rPr>
        <w:t xml:space="preserve">Project Title: Understanding Islam: Building Islamic Studies into the Undergraduate </w:t>
      </w:r>
      <w:r w:rsidR="008A057F">
        <w:rPr>
          <w:rFonts w:ascii="Garamond" w:hAnsi="Garamond"/>
          <w:sz w:val="24"/>
        </w:rPr>
        <w:t xml:space="preserve">   </w:t>
      </w:r>
      <w:r w:rsidRPr="003C184A">
        <w:rPr>
          <w:rFonts w:ascii="Garamond" w:hAnsi="Garamond"/>
          <w:sz w:val="24"/>
        </w:rPr>
        <w:t xml:space="preserve">Curriculum. </w:t>
      </w:r>
      <w:r w:rsidR="003C184A">
        <w:rPr>
          <w:rFonts w:ascii="Garamond" w:hAnsi="Garamond"/>
          <w:sz w:val="24"/>
        </w:rPr>
        <w:t xml:space="preserve"> </w:t>
      </w:r>
      <w:r w:rsidRPr="003C184A">
        <w:rPr>
          <w:rFonts w:ascii="Garamond" w:hAnsi="Garamond"/>
          <w:sz w:val="24"/>
        </w:rPr>
        <w:t>The grant provided support for eight faculty development workshops at NMSU during the spring and fall semesters of 2003.  The workshops enabled a group of ten faculty members from</w:t>
      </w:r>
      <w:r w:rsidR="008A057F">
        <w:rPr>
          <w:rFonts w:ascii="Garamond" w:hAnsi="Garamond"/>
          <w:sz w:val="24"/>
        </w:rPr>
        <w:t xml:space="preserve"> </w:t>
      </w:r>
      <w:r w:rsidRPr="003C184A">
        <w:rPr>
          <w:rFonts w:ascii="Garamond" w:hAnsi="Garamond"/>
          <w:sz w:val="24"/>
        </w:rPr>
        <w:t>the College of Arts and Sciences to increase their understanding and knowledge of Islam and the</w:t>
      </w:r>
      <w:r w:rsidR="003C184A">
        <w:rPr>
          <w:rFonts w:ascii="Garamond" w:hAnsi="Garamond"/>
          <w:sz w:val="24"/>
        </w:rPr>
        <w:t xml:space="preserve"> </w:t>
      </w:r>
      <w:r w:rsidRPr="003C184A">
        <w:rPr>
          <w:rFonts w:ascii="Garamond" w:hAnsi="Garamond"/>
          <w:sz w:val="24"/>
        </w:rPr>
        <w:t>Muslim world through intensive study</w:t>
      </w:r>
      <w:r w:rsidR="00931E97">
        <w:rPr>
          <w:rFonts w:ascii="Garamond" w:hAnsi="Garamond"/>
          <w:sz w:val="24"/>
        </w:rPr>
        <w:t xml:space="preserve"> under the guidance of eight invited internationally acclaimed scholars</w:t>
      </w:r>
      <w:r w:rsidRPr="003C184A">
        <w:rPr>
          <w:rFonts w:ascii="Garamond" w:hAnsi="Garamond"/>
          <w:sz w:val="24"/>
        </w:rPr>
        <w:t xml:space="preserve">. </w:t>
      </w:r>
    </w:p>
    <w:p w14:paraId="1EF8A5CA" w14:textId="1D5743FB" w:rsidR="00A062D1" w:rsidRPr="003C184A" w:rsidRDefault="00C158C6" w:rsidP="008A057F">
      <w:pPr>
        <w:tabs>
          <w:tab w:val="left" w:pos="-1440"/>
          <w:tab w:val="left" w:pos="-720"/>
          <w:tab w:val="left" w:pos="3600"/>
          <w:tab w:val="left" w:pos="6120"/>
          <w:tab w:val="left" w:pos="7200"/>
          <w:tab w:val="left" w:pos="7920"/>
          <w:tab w:val="left" w:pos="8640"/>
          <w:tab w:val="left" w:pos="9360"/>
        </w:tabs>
        <w:ind w:left="720"/>
        <w:rPr>
          <w:rFonts w:ascii="Garamond" w:hAnsi="Garamond"/>
          <w:sz w:val="24"/>
        </w:rPr>
      </w:pPr>
      <w:r w:rsidRPr="00C158C6">
        <w:rPr>
          <w:rFonts w:ascii="Garamond" w:hAnsi="Garamond"/>
          <w:b/>
          <w:bCs/>
          <w:sz w:val="24"/>
        </w:rPr>
        <w:t>Outcome</w:t>
      </w:r>
      <w:r>
        <w:rPr>
          <w:rFonts w:ascii="Garamond" w:hAnsi="Garamond"/>
          <w:sz w:val="24"/>
        </w:rPr>
        <w:t xml:space="preserve">: </w:t>
      </w:r>
      <w:r w:rsidR="00A062D1" w:rsidRPr="003C184A">
        <w:rPr>
          <w:rFonts w:ascii="Garamond" w:hAnsi="Garamond"/>
          <w:sz w:val="24"/>
        </w:rPr>
        <w:t>Faculty have integrated knowledge gained from the workshops into their undergraduate courses and collectively the group designed a new course, “</w:t>
      </w:r>
      <w:r w:rsidR="00A062D1" w:rsidRPr="003F7DD6">
        <w:rPr>
          <w:rFonts w:ascii="Garamond" w:hAnsi="Garamond"/>
          <w:i/>
          <w:iCs/>
          <w:sz w:val="24"/>
        </w:rPr>
        <w:t>Islam and the West: Cultural Contacts, Conflicts, and Exchanges</w:t>
      </w:r>
      <w:r w:rsidR="00A062D1" w:rsidRPr="003C184A">
        <w:rPr>
          <w:rFonts w:ascii="Garamond" w:hAnsi="Garamond"/>
          <w:sz w:val="24"/>
        </w:rPr>
        <w:t>” which is cross-listed in the History Department and Honors College</w:t>
      </w:r>
      <w:r>
        <w:rPr>
          <w:rFonts w:ascii="Garamond" w:hAnsi="Garamond"/>
          <w:sz w:val="24"/>
        </w:rPr>
        <w:t xml:space="preserve"> and regularly taught</w:t>
      </w:r>
      <w:r w:rsidR="00A062D1" w:rsidRPr="003C184A">
        <w:rPr>
          <w:rFonts w:ascii="Garamond" w:hAnsi="Garamond"/>
          <w:sz w:val="24"/>
        </w:rPr>
        <w:t xml:space="preserve">. </w:t>
      </w:r>
    </w:p>
    <w:p w14:paraId="72776544" w14:textId="77777777" w:rsidR="008A057F" w:rsidRDefault="00A062D1" w:rsidP="003C184A">
      <w:pPr>
        <w:tabs>
          <w:tab w:val="left" w:pos="-1440"/>
          <w:tab w:val="left" w:pos="-720"/>
          <w:tab w:val="left" w:pos="3600"/>
          <w:tab w:val="left" w:pos="6120"/>
          <w:tab w:val="left" w:pos="7200"/>
          <w:tab w:val="left" w:pos="7920"/>
          <w:tab w:val="left" w:pos="8640"/>
          <w:tab w:val="left" w:pos="9360"/>
        </w:tabs>
        <w:rPr>
          <w:rFonts w:ascii="Garamond" w:hAnsi="Garamond" w:cs="Garamond-Bold"/>
          <w:bCs/>
          <w:sz w:val="24"/>
        </w:rPr>
      </w:pPr>
      <w:r w:rsidRPr="003C184A">
        <w:rPr>
          <w:rFonts w:ascii="Garamond" w:hAnsi="Garamond"/>
          <w:bCs/>
          <w:sz w:val="24"/>
        </w:rPr>
        <w:t>1</w:t>
      </w:r>
      <w:r w:rsidRPr="003C184A">
        <w:rPr>
          <w:rFonts w:ascii="Garamond" w:hAnsi="Garamond" w:cs="Garamond-Bold"/>
          <w:bCs/>
          <w:sz w:val="24"/>
        </w:rPr>
        <w:t xml:space="preserve">999 National Endowment for the Humanities Fellowship for College Teachers </w:t>
      </w:r>
    </w:p>
    <w:p w14:paraId="59C3E1A9" w14:textId="4620343D" w:rsidR="00A062D1" w:rsidRPr="008A057F" w:rsidRDefault="008A057F" w:rsidP="003C184A">
      <w:pPr>
        <w:tabs>
          <w:tab w:val="left" w:pos="-1440"/>
          <w:tab w:val="left" w:pos="-720"/>
          <w:tab w:val="left" w:pos="3600"/>
          <w:tab w:val="left" w:pos="6120"/>
          <w:tab w:val="left" w:pos="7200"/>
          <w:tab w:val="left" w:pos="7920"/>
          <w:tab w:val="left" w:pos="8640"/>
          <w:tab w:val="left" w:pos="9360"/>
        </w:tabs>
        <w:rPr>
          <w:rFonts w:ascii="Garamond" w:hAnsi="Garamond" w:cs="Garamond-Bold"/>
          <w:bCs/>
          <w:sz w:val="24"/>
        </w:rPr>
      </w:pPr>
      <w:r>
        <w:rPr>
          <w:rFonts w:ascii="Garamond" w:hAnsi="Garamond" w:cs="Garamond-Bold"/>
          <w:bCs/>
          <w:sz w:val="24"/>
        </w:rPr>
        <w:t xml:space="preserve">            </w:t>
      </w:r>
      <w:r w:rsidR="00A062D1" w:rsidRPr="003C184A">
        <w:rPr>
          <w:rFonts w:ascii="Garamond" w:hAnsi="Garamond" w:cs="Garamond-Bold"/>
          <w:bCs/>
          <w:sz w:val="24"/>
        </w:rPr>
        <w:t>Project Title: Ancient Rome in Modern Popular Culture</w:t>
      </w:r>
    </w:p>
    <w:p w14:paraId="5F7DA63C" w14:textId="0C7D246A" w:rsidR="003C184A" w:rsidRDefault="003C184A" w:rsidP="003C184A">
      <w:pPr>
        <w:tabs>
          <w:tab w:val="left" w:pos="-1440"/>
          <w:tab w:val="left" w:pos="-720"/>
          <w:tab w:val="left" w:pos="3600"/>
          <w:tab w:val="left" w:pos="6120"/>
          <w:tab w:val="left" w:pos="7200"/>
          <w:tab w:val="left" w:pos="7920"/>
          <w:tab w:val="left" w:pos="8640"/>
          <w:tab w:val="left" w:pos="9360"/>
        </w:tabs>
        <w:rPr>
          <w:rFonts w:ascii="Garamond" w:hAnsi="Garamond" w:cs="Garamond-Bold"/>
          <w:iCs/>
          <w:sz w:val="24"/>
        </w:rPr>
      </w:pPr>
      <w:r>
        <w:rPr>
          <w:rFonts w:ascii="Garamond" w:hAnsi="Garamond" w:cs="Garamond-Bold"/>
          <w:b/>
          <w:bCs/>
          <w:sz w:val="24"/>
        </w:rPr>
        <w:t xml:space="preserve">     </w:t>
      </w:r>
      <w:r w:rsidR="008A057F">
        <w:rPr>
          <w:rFonts w:ascii="Garamond" w:hAnsi="Garamond" w:cs="Garamond-Bold"/>
          <w:b/>
          <w:bCs/>
          <w:sz w:val="24"/>
        </w:rPr>
        <w:t xml:space="preserve">       </w:t>
      </w:r>
      <w:r w:rsidR="00A062D1" w:rsidRPr="003C184A">
        <w:rPr>
          <w:rFonts w:ascii="Garamond" w:hAnsi="Garamond" w:cs="Garamond-Bold"/>
          <w:b/>
          <w:bCs/>
          <w:sz w:val="24"/>
        </w:rPr>
        <w:t>Outcome</w:t>
      </w:r>
      <w:r w:rsidR="00A062D1" w:rsidRPr="003C184A">
        <w:rPr>
          <w:rFonts w:ascii="Garamond" w:hAnsi="Garamond" w:cs="Garamond-Bold"/>
          <w:bCs/>
          <w:sz w:val="24"/>
        </w:rPr>
        <w:t xml:space="preserve">: </w:t>
      </w:r>
      <w:r w:rsidR="00A062D1" w:rsidRPr="003C184A">
        <w:rPr>
          <w:rFonts w:ascii="Garamond" w:hAnsi="Garamond" w:cs="Garamond-Bold"/>
          <w:bCs/>
          <w:i/>
          <w:iCs/>
          <w:sz w:val="24"/>
        </w:rPr>
        <w:t>I</w:t>
      </w:r>
      <w:r w:rsidR="00A062D1" w:rsidRPr="003C184A">
        <w:rPr>
          <w:rFonts w:ascii="Garamond" w:hAnsi="Garamond" w:cs="Garamond-Bold"/>
          <w:i/>
          <w:iCs/>
          <w:sz w:val="24"/>
        </w:rPr>
        <w:t xml:space="preserve">mperial Projections: Ancient Rome in Modern Popular Culture, </w:t>
      </w:r>
      <w:r w:rsidR="00A062D1" w:rsidRPr="003C184A">
        <w:rPr>
          <w:rFonts w:ascii="Garamond" w:hAnsi="Garamond" w:cs="Garamond-Bold"/>
          <w:iCs/>
          <w:sz w:val="24"/>
        </w:rPr>
        <w:t xml:space="preserve">The Johns Hopkins      </w:t>
      </w:r>
    </w:p>
    <w:p w14:paraId="4AB4F3AD" w14:textId="2BEFA7E1" w:rsidR="00A062D1" w:rsidRPr="003C184A" w:rsidRDefault="00A062D1" w:rsidP="003C184A">
      <w:pPr>
        <w:tabs>
          <w:tab w:val="left" w:pos="-1440"/>
          <w:tab w:val="left" w:pos="-720"/>
          <w:tab w:val="left" w:pos="3600"/>
          <w:tab w:val="left" w:pos="6120"/>
          <w:tab w:val="left" w:pos="7200"/>
          <w:tab w:val="left" w:pos="7920"/>
          <w:tab w:val="left" w:pos="8640"/>
          <w:tab w:val="left" w:pos="9360"/>
        </w:tabs>
        <w:rPr>
          <w:rFonts w:ascii="Garamond" w:hAnsi="Garamond" w:cs="Garamond-Bold"/>
          <w:bCs/>
          <w:iCs/>
          <w:sz w:val="24"/>
        </w:rPr>
      </w:pPr>
      <w:r w:rsidRPr="003C184A">
        <w:rPr>
          <w:rFonts w:ascii="Garamond" w:hAnsi="Garamond" w:cs="Garamond-Bold"/>
          <w:iCs/>
          <w:sz w:val="24"/>
        </w:rPr>
        <w:t xml:space="preserve">     </w:t>
      </w:r>
      <w:r w:rsidR="008A057F">
        <w:rPr>
          <w:rFonts w:ascii="Garamond" w:hAnsi="Garamond" w:cs="Garamond-Bold"/>
          <w:iCs/>
          <w:sz w:val="24"/>
        </w:rPr>
        <w:t xml:space="preserve">       </w:t>
      </w:r>
      <w:r w:rsidRPr="003C184A">
        <w:rPr>
          <w:rFonts w:ascii="Garamond" w:hAnsi="Garamond" w:cs="Garamond-Bold"/>
          <w:iCs/>
          <w:sz w:val="24"/>
        </w:rPr>
        <w:t>University Press, 2001.</w:t>
      </w:r>
    </w:p>
    <w:p w14:paraId="1AF5012D" w14:textId="7EAE9804" w:rsidR="00A062D1" w:rsidRDefault="00A062D1" w:rsidP="008A057F">
      <w:pPr>
        <w:tabs>
          <w:tab w:val="left" w:pos="-1440"/>
          <w:tab w:val="left" w:pos="-720"/>
          <w:tab w:val="left" w:pos="3600"/>
          <w:tab w:val="left" w:pos="6120"/>
          <w:tab w:val="left" w:pos="7200"/>
          <w:tab w:val="left" w:pos="7920"/>
          <w:tab w:val="left" w:pos="8640"/>
          <w:tab w:val="left" w:pos="9360"/>
        </w:tabs>
        <w:rPr>
          <w:rFonts w:ascii="Garamond" w:hAnsi="Garamond"/>
          <w:sz w:val="24"/>
        </w:rPr>
      </w:pPr>
      <w:r w:rsidRPr="008A057F">
        <w:rPr>
          <w:rFonts w:ascii="Garamond" w:hAnsi="Garamond"/>
          <w:sz w:val="24"/>
        </w:rPr>
        <w:t xml:space="preserve">1998 American Philosophical Association Research Grant </w:t>
      </w:r>
    </w:p>
    <w:p w14:paraId="79280177" w14:textId="156AE18A" w:rsidR="00C158C6" w:rsidRPr="003F7DD6" w:rsidRDefault="00C158C6" w:rsidP="00C158C6">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Project Title: </w:t>
      </w:r>
      <w:r w:rsidRPr="00C158C6">
        <w:rPr>
          <w:rFonts w:ascii="Garamond" w:hAnsi="Garamond"/>
          <w:sz w:val="24"/>
        </w:rPr>
        <w:t>References to Classical Rome in New York City</w:t>
      </w:r>
    </w:p>
    <w:p w14:paraId="450DF2BB" w14:textId="77777777" w:rsidR="00C158C6" w:rsidRDefault="00C158C6" w:rsidP="00C158C6">
      <w:pPr>
        <w:tabs>
          <w:tab w:val="left" w:pos="-1440"/>
          <w:tab w:val="left" w:pos="-720"/>
          <w:tab w:val="left" w:pos="3600"/>
          <w:tab w:val="left" w:pos="6120"/>
          <w:tab w:val="left" w:pos="7200"/>
          <w:tab w:val="left" w:pos="7920"/>
          <w:tab w:val="left" w:pos="8640"/>
          <w:tab w:val="left" w:pos="9360"/>
        </w:tabs>
        <w:rPr>
          <w:rFonts w:ascii="Garamond" w:hAnsi="Garamond"/>
          <w:sz w:val="24"/>
        </w:rPr>
      </w:pPr>
      <w:r w:rsidRPr="003F7DD6">
        <w:rPr>
          <w:rFonts w:ascii="Garamond" w:hAnsi="Garamond"/>
          <w:b/>
          <w:bCs/>
          <w:sz w:val="24"/>
        </w:rPr>
        <w:t xml:space="preserve">     </w:t>
      </w:r>
      <w:r>
        <w:rPr>
          <w:rFonts w:ascii="Garamond" w:hAnsi="Garamond"/>
          <w:b/>
          <w:bCs/>
          <w:sz w:val="24"/>
        </w:rPr>
        <w:t xml:space="preserve">        </w:t>
      </w:r>
      <w:r w:rsidRPr="003F7DD6">
        <w:rPr>
          <w:rFonts w:ascii="Garamond" w:hAnsi="Garamond"/>
          <w:b/>
          <w:bCs/>
          <w:sz w:val="24"/>
        </w:rPr>
        <w:t>Outcome:</w:t>
      </w:r>
      <w:r>
        <w:rPr>
          <w:rFonts w:ascii="Garamond" w:hAnsi="Garamond"/>
          <w:b/>
          <w:bCs/>
          <w:sz w:val="24"/>
        </w:rPr>
        <w:t xml:space="preserve"> </w:t>
      </w:r>
      <w:r w:rsidRPr="00C158C6">
        <w:rPr>
          <w:rFonts w:ascii="Garamond" w:hAnsi="Garamond"/>
          <w:sz w:val="24"/>
        </w:rPr>
        <w:t xml:space="preserve">“The Imperial Metropolis: Ancient Rome in Turn-of-the-Century New York </w:t>
      </w:r>
    </w:p>
    <w:p w14:paraId="6EDB77AD" w14:textId="11176B88" w:rsidR="00C158C6" w:rsidRPr="00C158C6" w:rsidRDefault="00C158C6" w:rsidP="00C158C6">
      <w:pPr>
        <w:tabs>
          <w:tab w:val="left" w:pos="-1440"/>
          <w:tab w:val="left" w:pos="-720"/>
          <w:tab w:val="left" w:pos="3600"/>
          <w:tab w:val="left" w:pos="6120"/>
          <w:tab w:val="left" w:pos="7200"/>
          <w:tab w:val="left" w:pos="7920"/>
          <w:tab w:val="left" w:pos="8640"/>
          <w:tab w:val="left" w:pos="9360"/>
        </w:tabs>
        <w:rPr>
          <w:rFonts w:ascii="Garamond" w:hAnsi="Garamond"/>
          <w:b/>
          <w:bCs/>
          <w:sz w:val="24"/>
        </w:rPr>
      </w:pPr>
      <w:r>
        <w:rPr>
          <w:rFonts w:ascii="Garamond" w:hAnsi="Garamond"/>
          <w:sz w:val="24"/>
        </w:rPr>
        <w:t xml:space="preserve">             </w:t>
      </w:r>
      <w:r w:rsidRPr="00C158C6">
        <w:rPr>
          <w:rFonts w:ascii="Garamond" w:hAnsi="Garamond"/>
          <w:sz w:val="24"/>
        </w:rPr>
        <w:t xml:space="preserve">City,” </w:t>
      </w:r>
      <w:r w:rsidRPr="00C158C6">
        <w:rPr>
          <w:rFonts w:ascii="Garamond" w:hAnsi="Garamond"/>
          <w:i/>
          <w:sz w:val="24"/>
        </w:rPr>
        <w:t>Arion: A Journal of Humanities and the Classics</w:t>
      </w:r>
      <w:r w:rsidRPr="00C158C6">
        <w:rPr>
          <w:rFonts w:ascii="Garamond" w:hAnsi="Garamond"/>
          <w:sz w:val="24"/>
        </w:rPr>
        <w:t xml:space="preserve"> 7.3 (2000), 64-108.</w:t>
      </w:r>
    </w:p>
    <w:p w14:paraId="748B128B" w14:textId="77777777" w:rsidR="00C158C6" w:rsidRPr="003F7DD6" w:rsidRDefault="00C158C6" w:rsidP="00C158C6">
      <w:pPr>
        <w:pStyle w:val="ListParagraph"/>
        <w:rPr>
          <w:rFonts w:ascii="Garamond" w:hAnsi="Garamond"/>
          <w:sz w:val="24"/>
        </w:rPr>
      </w:pPr>
    </w:p>
    <w:p w14:paraId="21B82853" w14:textId="77777777" w:rsidR="00A062D1" w:rsidRPr="000A77F1" w:rsidRDefault="00A062D1" w:rsidP="00A062D1">
      <w:pPr>
        <w:tabs>
          <w:tab w:val="left" w:pos="-1440"/>
          <w:tab w:val="left" w:pos="-720"/>
          <w:tab w:val="left" w:pos="3600"/>
          <w:tab w:val="left" w:pos="6120"/>
          <w:tab w:val="left" w:pos="7200"/>
          <w:tab w:val="left" w:pos="7920"/>
          <w:tab w:val="left" w:pos="8640"/>
          <w:tab w:val="left" w:pos="9360"/>
        </w:tabs>
        <w:rPr>
          <w:rFonts w:ascii="Garamond" w:hAnsi="Garamond"/>
          <w:b/>
          <w:sz w:val="24"/>
        </w:rPr>
      </w:pPr>
      <w:r>
        <w:rPr>
          <w:rFonts w:ascii="Garamond" w:hAnsi="Garamond"/>
          <w:b/>
          <w:sz w:val="24"/>
        </w:rPr>
        <w:t xml:space="preserve">NEW MEXICO STATE UNIVERSITY </w:t>
      </w:r>
      <w:r w:rsidRPr="00E350A8">
        <w:rPr>
          <w:rFonts w:ascii="Garamond" w:hAnsi="Garamond"/>
          <w:b/>
          <w:sz w:val="24"/>
        </w:rPr>
        <w:t xml:space="preserve">AWARDS </w:t>
      </w:r>
    </w:p>
    <w:p w14:paraId="3C5AEA72" w14:textId="77777777" w:rsidR="00FE29C4" w:rsidRDefault="00FE29C4" w:rsidP="008A057F">
      <w:pPr>
        <w:tabs>
          <w:tab w:val="left" w:pos="-1440"/>
          <w:tab w:val="left" w:pos="-720"/>
          <w:tab w:val="left" w:pos="3600"/>
          <w:tab w:val="left" w:pos="6120"/>
          <w:tab w:val="left" w:pos="7200"/>
          <w:tab w:val="left" w:pos="7920"/>
          <w:tab w:val="left" w:pos="8640"/>
          <w:tab w:val="left" w:pos="9360"/>
        </w:tabs>
        <w:rPr>
          <w:rFonts w:ascii="Garamond" w:hAnsi="Garamond"/>
          <w:bCs/>
          <w:sz w:val="24"/>
        </w:rPr>
      </w:pPr>
    </w:p>
    <w:p w14:paraId="30EFAE2D" w14:textId="609E84D6" w:rsidR="00A062D1" w:rsidRDefault="00A062D1" w:rsidP="008A057F">
      <w:pPr>
        <w:tabs>
          <w:tab w:val="left" w:pos="-1440"/>
          <w:tab w:val="left" w:pos="-720"/>
          <w:tab w:val="left" w:pos="3600"/>
          <w:tab w:val="left" w:pos="6120"/>
          <w:tab w:val="left" w:pos="7200"/>
          <w:tab w:val="left" w:pos="7920"/>
          <w:tab w:val="left" w:pos="8640"/>
          <w:tab w:val="left" w:pos="9360"/>
        </w:tabs>
        <w:rPr>
          <w:rFonts w:ascii="Garamond" w:hAnsi="Garamond"/>
          <w:bCs/>
          <w:sz w:val="24"/>
        </w:rPr>
      </w:pPr>
      <w:r w:rsidRPr="008A057F">
        <w:rPr>
          <w:rFonts w:ascii="Garamond" w:hAnsi="Garamond"/>
          <w:bCs/>
          <w:sz w:val="24"/>
        </w:rPr>
        <w:t xml:space="preserve">S.P. and Margaret </w:t>
      </w:r>
      <w:proofErr w:type="spellStart"/>
      <w:r w:rsidRPr="008A057F">
        <w:rPr>
          <w:rFonts w:ascii="Garamond" w:hAnsi="Garamond"/>
          <w:bCs/>
          <w:sz w:val="24"/>
        </w:rPr>
        <w:t>Manasse</w:t>
      </w:r>
      <w:proofErr w:type="spellEnd"/>
      <w:r w:rsidRPr="008A057F">
        <w:rPr>
          <w:rFonts w:ascii="Garamond" w:hAnsi="Garamond"/>
          <w:bCs/>
          <w:sz w:val="24"/>
        </w:rPr>
        <w:t xml:space="preserve"> Research Chair in the College of Arts and Sciences, 2014-2016 </w:t>
      </w:r>
    </w:p>
    <w:p w14:paraId="302796A1" w14:textId="77777777" w:rsidR="00C158C6" w:rsidRDefault="00C158C6" w:rsidP="00C158C6">
      <w:pPr>
        <w:rPr>
          <w:rFonts w:ascii="Garamond" w:hAnsi="Garamond"/>
          <w:sz w:val="24"/>
        </w:rPr>
      </w:pPr>
      <w:r>
        <w:rPr>
          <w:rFonts w:ascii="Garamond" w:hAnsi="Garamond"/>
          <w:bCs/>
          <w:sz w:val="24"/>
        </w:rPr>
        <w:t xml:space="preserve">            </w:t>
      </w:r>
      <w:r w:rsidRPr="00C158C6">
        <w:rPr>
          <w:rFonts w:ascii="Garamond" w:hAnsi="Garamond"/>
          <w:b/>
          <w:sz w:val="24"/>
        </w:rPr>
        <w:t>Outcome</w:t>
      </w:r>
      <w:r>
        <w:rPr>
          <w:rFonts w:ascii="Garamond" w:hAnsi="Garamond"/>
          <w:bCs/>
          <w:sz w:val="24"/>
        </w:rPr>
        <w:t xml:space="preserve">: </w:t>
      </w:r>
      <w:r>
        <w:rPr>
          <w:rFonts w:ascii="Garamond" w:hAnsi="Garamond"/>
          <w:i/>
          <w:sz w:val="24"/>
        </w:rPr>
        <w:t>African Americans and the Classics: Antiquity, Abolition and Activism</w:t>
      </w:r>
      <w:r>
        <w:rPr>
          <w:rFonts w:ascii="Garamond" w:hAnsi="Garamond"/>
          <w:sz w:val="24"/>
        </w:rPr>
        <w:t xml:space="preserve"> (London: </w:t>
      </w:r>
    </w:p>
    <w:p w14:paraId="4481DB9E" w14:textId="1F8B296F" w:rsidR="00C158C6" w:rsidRPr="00CC0743" w:rsidRDefault="00C158C6" w:rsidP="00C158C6">
      <w:pPr>
        <w:rPr>
          <w:rFonts w:ascii="Garamond" w:hAnsi="Garamond"/>
          <w:sz w:val="24"/>
        </w:rPr>
      </w:pPr>
      <w:r>
        <w:rPr>
          <w:rFonts w:ascii="Garamond" w:hAnsi="Garamond"/>
          <w:sz w:val="24"/>
        </w:rPr>
        <w:t xml:space="preserve">            </w:t>
      </w:r>
      <w:r w:rsidR="00B41972">
        <w:rPr>
          <w:rFonts w:ascii="Garamond" w:hAnsi="Garamond"/>
          <w:sz w:val="24"/>
        </w:rPr>
        <w:t>Bloomsbury Press</w:t>
      </w:r>
      <w:r w:rsidRPr="00C158C6">
        <w:rPr>
          <w:rFonts w:ascii="Garamond" w:hAnsi="Garamond"/>
          <w:sz w:val="24"/>
        </w:rPr>
        <w:t xml:space="preserve">, </w:t>
      </w:r>
      <w:r w:rsidRPr="00CC0743">
        <w:rPr>
          <w:rFonts w:ascii="Garamond" w:hAnsi="Garamond"/>
          <w:sz w:val="24"/>
        </w:rPr>
        <w:t>2016</w:t>
      </w:r>
      <w:r>
        <w:rPr>
          <w:rFonts w:ascii="Garamond" w:hAnsi="Garamond"/>
          <w:sz w:val="24"/>
        </w:rPr>
        <w:t>; paperback, 2019</w:t>
      </w:r>
      <w:r w:rsidRPr="00CC0743">
        <w:rPr>
          <w:rFonts w:ascii="Garamond" w:hAnsi="Garamond"/>
          <w:sz w:val="24"/>
        </w:rPr>
        <w:t>)</w:t>
      </w:r>
    </w:p>
    <w:p w14:paraId="576FC12A" w14:textId="77777777" w:rsidR="000B41BC" w:rsidRDefault="00A062D1" w:rsidP="008A057F">
      <w:pPr>
        <w:tabs>
          <w:tab w:val="left" w:pos="-1440"/>
          <w:tab w:val="left" w:pos="-720"/>
          <w:tab w:val="left" w:pos="3600"/>
          <w:tab w:val="left" w:pos="6120"/>
          <w:tab w:val="left" w:pos="7200"/>
          <w:tab w:val="left" w:pos="7920"/>
          <w:tab w:val="left" w:pos="8640"/>
          <w:tab w:val="left" w:pos="9360"/>
        </w:tabs>
        <w:rPr>
          <w:rFonts w:ascii="Garamond" w:hAnsi="Garamond"/>
          <w:bCs/>
          <w:sz w:val="24"/>
        </w:rPr>
      </w:pPr>
      <w:r w:rsidRPr="008A057F">
        <w:rPr>
          <w:rFonts w:ascii="Garamond" w:hAnsi="Garamond"/>
          <w:sz w:val="24"/>
        </w:rPr>
        <w:t xml:space="preserve">Outstanding Faculty Achievement Award for Research, </w:t>
      </w:r>
      <w:r w:rsidRPr="008A057F">
        <w:rPr>
          <w:rFonts w:ascii="Garamond" w:hAnsi="Garamond"/>
          <w:bCs/>
          <w:sz w:val="24"/>
        </w:rPr>
        <w:t>College of Arts and Sciences, 2012</w:t>
      </w:r>
    </w:p>
    <w:p w14:paraId="75F9CCC3" w14:textId="62B06AA3" w:rsidR="00A062D1" w:rsidRPr="000B41BC" w:rsidRDefault="000B41BC" w:rsidP="008A057F">
      <w:pPr>
        <w:tabs>
          <w:tab w:val="left" w:pos="-1440"/>
          <w:tab w:val="left" w:pos="-720"/>
          <w:tab w:val="left" w:pos="3600"/>
          <w:tab w:val="left" w:pos="6120"/>
          <w:tab w:val="left" w:pos="7200"/>
          <w:tab w:val="left" w:pos="7920"/>
          <w:tab w:val="left" w:pos="8640"/>
          <w:tab w:val="left" w:pos="9360"/>
        </w:tabs>
        <w:rPr>
          <w:rFonts w:ascii="Garamond" w:hAnsi="Garamond"/>
          <w:bCs/>
          <w:sz w:val="24"/>
        </w:rPr>
      </w:pPr>
      <w:r>
        <w:rPr>
          <w:rFonts w:ascii="Garamond" w:hAnsi="Garamond"/>
          <w:bCs/>
          <w:sz w:val="24"/>
        </w:rPr>
        <w:t xml:space="preserve">           </w:t>
      </w:r>
      <w:r w:rsidR="00A062D1" w:rsidRPr="008A057F">
        <w:rPr>
          <w:rFonts w:ascii="Garamond" w:hAnsi="Garamond"/>
          <w:bCs/>
          <w:sz w:val="24"/>
        </w:rPr>
        <w:t>(also 2006)</w:t>
      </w:r>
      <w:r w:rsidR="00A062D1" w:rsidRPr="008A057F">
        <w:rPr>
          <w:rFonts w:ascii="Garamond" w:hAnsi="Garamond"/>
          <w:sz w:val="24"/>
        </w:rPr>
        <w:t xml:space="preserve"> </w:t>
      </w:r>
    </w:p>
    <w:p w14:paraId="719C0B33" w14:textId="77777777" w:rsidR="008A057F" w:rsidRDefault="00A062D1" w:rsidP="008A057F">
      <w:pPr>
        <w:tabs>
          <w:tab w:val="left" w:pos="-1440"/>
          <w:tab w:val="left" w:pos="-720"/>
          <w:tab w:val="left" w:pos="3600"/>
          <w:tab w:val="left" w:pos="6120"/>
          <w:tab w:val="left" w:pos="7200"/>
          <w:tab w:val="left" w:pos="7920"/>
          <w:tab w:val="left" w:pos="8640"/>
          <w:tab w:val="left" w:pos="9360"/>
        </w:tabs>
        <w:rPr>
          <w:rFonts w:ascii="Garamond" w:hAnsi="Garamond"/>
          <w:sz w:val="24"/>
        </w:rPr>
      </w:pPr>
      <w:r w:rsidRPr="008A057F">
        <w:rPr>
          <w:rFonts w:ascii="Garamond" w:hAnsi="Garamond"/>
          <w:sz w:val="24"/>
        </w:rPr>
        <w:t xml:space="preserve">Globalization Award for contributions to the internationalization of New Mexico State University, </w:t>
      </w:r>
    </w:p>
    <w:p w14:paraId="0B313B92" w14:textId="2AEA299A" w:rsidR="00A062D1" w:rsidRPr="008A057F" w:rsidRDefault="008A057F" w:rsidP="008A057F">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0B41BC">
        <w:rPr>
          <w:rFonts w:ascii="Garamond" w:hAnsi="Garamond"/>
          <w:sz w:val="24"/>
        </w:rPr>
        <w:t xml:space="preserve">      </w:t>
      </w:r>
      <w:r w:rsidR="00A062D1" w:rsidRPr="008A057F">
        <w:rPr>
          <w:rFonts w:ascii="Garamond" w:hAnsi="Garamond"/>
          <w:sz w:val="24"/>
        </w:rPr>
        <w:t>2004-2005</w:t>
      </w:r>
    </w:p>
    <w:p w14:paraId="7374527C" w14:textId="77777777" w:rsidR="000B41BC" w:rsidRDefault="00A062D1" w:rsidP="008A057F">
      <w:pPr>
        <w:tabs>
          <w:tab w:val="left" w:pos="-1440"/>
          <w:tab w:val="left" w:pos="-720"/>
          <w:tab w:val="left" w:pos="3600"/>
          <w:tab w:val="left" w:pos="6120"/>
          <w:tab w:val="left" w:pos="7200"/>
          <w:tab w:val="left" w:pos="7920"/>
          <w:tab w:val="left" w:pos="8640"/>
          <w:tab w:val="left" w:pos="9360"/>
        </w:tabs>
        <w:rPr>
          <w:rFonts w:ascii="Garamond" w:hAnsi="Garamond"/>
          <w:sz w:val="24"/>
        </w:rPr>
      </w:pPr>
      <w:r w:rsidRPr="008A057F">
        <w:rPr>
          <w:rFonts w:ascii="Garamond" w:hAnsi="Garamond"/>
          <w:sz w:val="24"/>
        </w:rPr>
        <w:t xml:space="preserve">Library Go-Bond Proposal: Building Islamic Studies into the Curriculum. </w:t>
      </w:r>
    </w:p>
    <w:p w14:paraId="7851FA46" w14:textId="77777777" w:rsidR="00C158C6" w:rsidRDefault="00C158C6" w:rsidP="00C158C6">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Pr="00C158C6">
        <w:rPr>
          <w:rFonts w:ascii="Garamond" w:hAnsi="Garamond"/>
          <w:b/>
          <w:bCs/>
          <w:sz w:val="24"/>
        </w:rPr>
        <w:t>Outcome</w:t>
      </w:r>
      <w:r>
        <w:rPr>
          <w:rFonts w:ascii="Garamond" w:hAnsi="Garamond"/>
          <w:sz w:val="24"/>
        </w:rPr>
        <w:t xml:space="preserve">: </w:t>
      </w:r>
      <w:r w:rsidR="00A062D1" w:rsidRPr="008A057F">
        <w:rPr>
          <w:rFonts w:ascii="Garamond" w:hAnsi="Garamond"/>
          <w:sz w:val="24"/>
        </w:rPr>
        <w:t xml:space="preserve">Awarded $30,000 from the state of New Mexico to bolster Islamic Studies at </w:t>
      </w:r>
      <w:r>
        <w:rPr>
          <w:rFonts w:ascii="Garamond" w:hAnsi="Garamond"/>
          <w:sz w:val="24"/>
        </w:rPr>
        <w:t xml:space="preserve">   </w:t>
      </w:r>
    </w:p>
    <w:p w14:paraId="7AC704B6" w14:textId="358327ED" w:rsidR="00A062D1" w:rsidRPr="000B41BC" w:rsidRDefault="00C158C6" w:rsidP="008A057F">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A062D1" w:rsidRPr="008A057F">
        <w:rPr>
          <w:rFonts w:ascii="Garamond" w:hAnsi="Garamond"/>
          <w:sz w:val="24"/>
        </w:rPr>
        <w:t>NMSU through</w:t>
      </w:r>
      <w:r w:rsidR="000B41BC">
        <w:rPr>
          <w:rFonts w:ascii="Garamond" w:hAnsi="Garamond"/>
          <w:sz w:val="24"/>
        </w:rPr>
        <w:t xml:space="preserve"> </w:t>
      </w:r>
      <w:r w:rsidR="00A062D1" w:rsidRPr="008A057F">
        <w:rPr>
          <w:rFonts w:ascii="Garamond" w:hAnsi="Garamond"/>
          <w:sz w:val="24"/>
        </w:rPr>
        <w:t xml:space="preserve">the purchase of </w:t>
      </w:r>
      <w:r>
        <w:rPr>
          <w:rFonts w:ascii="Garamond" w:hAnsi="Garamond"/>
          <w:sz w:val="24"/>
        </w:rPr>
        <w:t>materials</w:t>
      </w:r>
      <w:r w:rsidR="00A062D1" w:rsidRPr="008A057F">
        <w:rPr>
          <w:rFonts w:ascii="Garamond" w:hAnsi="Garamond"/>
          <w:sz w:val="24"/>
        </w:rPr>
        <w:t xml:space="preserve"> for the NMSU library, 2004</w:t>
      </w:r>
    </w:p>
    <w:p w14:paraId="15F1EE3D" w14:textId="77777777" w:rsidR="003F7DD6" w:rsidRDefault="00A062D1" w:rsidP="003F7DD6">
      <w:pPr>
        <w:widowControl/>
        <w:tabs>
          <w:tab w:val="left" w:pos="-1440"/>
          <w:tab w:val="left" w:pos="-720"/>
          <w:tab w:val="left" w:pos="3600"/>
          <w:tab w:val="left" w:pos="6120"/>
          <w:tab w:val="left" w:pos="7200"/>
          <w:tab w:val="left" w:pos="7920"/>
          <w:tab w:val="left" w:pos="8640"/>
          <w:tab w:val="left" w:pos="9360"/>
        </w:tabs>
        <w:autoSpaceDE/>
        <w:autoSpaceDN/>
        <w:adjustRightInd/>
        <w:rPr>
          <w:rFonts w:ascii="Garamond" w:hAnsi="Garamond"/>
          <w:sz w:val="24"/>
        </w:rPr>
      </w:pPr>
      <w:r w:rsidRPr="003F7DD6">
        <w:rPr>
          <w:rFonts w:ascii="Garamond" w:hAnsi="Garamond"/>
          <w:sz w:val="24"/>
        </w:rPr>
        <w:t xml:space="preserve">College of Arts and Sciences, </w:t>
      </w:r>
      <w:r w:rsidRPr="003F7DD6">
        <w:rPr>
          <w:rFonts w:ascii="Garamond" w:hAnsi="Garamond" w:cs="Garamond-Bold"/>
          <w:bCs/>
          <w:sz w:val="24"/>
        </w:rPr>
        <w:t>M</w:t>
      </w:r>
      <w:r w:rsidRPr="003F7DD6">
        <w:rPr>
          <w:rFonts w:ascii="Garamond" w:hAnsi="Garamond"/>
          <w:sz w:val="24"/>
        </w:rPr>
        <w:t>ini-Grant, 1996 (also 1994, 1993)</w:t>
      </w:r>
    </w:p>
    <w:p w14:paraId="0ADCA691" w14:textId="67E9ED32" w:rsidR="00C158C6" w:rsidRPr="00C158C6" w:rsidRDefault="00C158C6" w:rsidP="00C158C6">
      <w:pPr>
        <w:ind w:left="720"/>
        <w:rPr>
          <w:rFonts w:ascii="Garamond" w:hAnsi="Garamond"/>
          <w:sz w:val="24"/>
        </w:rPr>
      </w:pPr>
      <w:r w:rsidRPr="00C158C6">
        <w:rPr>
          <w:rFonts w:ascii="Garamond" w:hAnsi="Garamond"/>
          <w:b/>
          <w:bCs/>
          <w:sz w:val="24"/>
        </w:rPr>
        <w:t>Outcomes</w:t>
      </w:r>
      <w:r w:rsidRPr="00C158C6">
        <w:rPr>
          <w:rFonts w:ascii="Garamond" w:hAnsi="Garamond"/>
          <w:sz w:val="24"/>
        </w:rPr>
        <w:t>:</w:t>
      </w:r>
      <w:r w:rsidR="003F7DD6" w:rsidRPr="00C158C6">
        <w:rPr>
          <w:rFonts w:ascii="Garamond" w:hAnsi="Garamond"/>
          <w:sz w:val="24"/>
        </w:rPr>
        <w:t xml:space="preserve"> </w:t>
      </w:r>
      <w:r w:rsidRPr="00C158C6">
        <w:rPr>
          <w:rFonts w:ascii="Garamond" w:hAnsi="Garamond"/>
          <w:sz w:val="24"/>
        </w:rPr>
        <w:t xml:space="preserve">“Gender and Spiritual Self-Fashioning: The Master-Disciple Relationship in Medieval Islam,” </w:t>
      </w:r>
      <w:r w:rsidRPr="00C158C6">
        <w:rPr>
          <w:rFonts w:ascii="Garamond" w:hAnsi="Garamond"/>
          <w:i/>
          <w:sz w:val="24"/>
        </w:rPr>
        <w:t>Journal of the American Academy of Religion</w:t>
      </w:r>
      <w:r w:rsidRPr="00C158C6">
        <w:rPr>
          <w:rFonts w:ascii="Garamond" w:hAnsi="Garamond"/>
          <w:sz w:val="24"/>
        </w:rPr>
        <w:t xml:space="preserve"> LXIV/1 (1996), 89-117; </w:t>
      </w:r>
    </w:p>
    <w:p w14:paraId="6922A410" w14:textId="77777777" w:rsidR="00C158C6" w:rsidRDefault="00C158C6" w:rsidP="00C158C6">
      <w:pPr>
        <w:ind w:firstLine="720"/>
        <w:rPr>
          <w:rFonts w:ascii="Garamond" w:hAnsi="Garamond"/>
          <w:i/>
          <w:sz w:val="24"/>
        </w:rPr>
      </w:pPr>
      <w:r w:rsidRPr="00C158C6">
        <w:rPr>
          <w:rFonts w:ascii="Garamond" w:hAnsi="Garamond"/>
          <w:sz w:val="24"/>
        </w:rPr>
        <w:t xml:space="preserve">“Sufi Organizations and Structures of Authority in Medieval Nishapur,” </w:t>
      </w:r>
      <w:r w:rsidRPr="00C158C6">
        <w:rPr>
          <w:rFonts w:ascii="Garamond" w:hAnsi="Garamond"/>
          <w:i/>
          <w:sz w:val="24"/>
        </w:rPr>
        <w:t xml:space="preserve">International Journal of </w:t>
      </w:r>
    </w:p>
    <w:p w14:paraId="4DEECA9D" w14:textId="6D193F01" w:rsidR="00C158C6" w:rsidRPr="00C158C6" w:rsidRDefault="00C158C6" w:rsidP="00FE29C4">
      <w:pPr>
        <w:ind w:firstLine="720"/>
        <w:rPr>
          <w:rFonts w:ascii="Garamond" w:hAnsi="Garamond"/>
          <w:sz w:val="24"/>
        </w:rPr>
        <w:sectPr w:rsidR="00C158C6" w:rsidRPr="00C158C6" w:rsidSect="00C061D3">
          <w:footerReference w:type="even" r:id="rId7"/>
          <w:footerReference w:type="default" r:id="rId8"/>
          <w:pgSz w:w="12240" w:h="15840"/>
          <w:pgMar w:top="1440" w:right="1440" w:bottom="1440" w:left="1440" w:header="1440" w:footer="1440" w:gutter="0"/>
          <w:cols w:space="720"/>
          <w:noEndnote/>
          <w:titlePg/>
        </w:sectPr>
      </w:pPr>
      <w:r w:rsidRPr="00C158C6">
        <w:rPr>
          <w:rFonts w:ascii="Garamond" w:hAnsi="Garamond"/>
          <w:i/>
          <w:sz w:val="24"/>
        </w:rPr>
        <w:t>Middle East Studies</w:t>
      </w:r>
      <w:r w:rsidRPr="00C158C6">
        <w:rPr>
          <w:rFonts w:ascii="Garamond" w:hAnsi="Garamond"/>
          <w:sz w:val="24"/>
        </w:rPr>
        <w:t xml:space="preserve"> 26 (1994), 427-</w:t>
      </w:r>
      <w:r w:rsidR="00A75075">
        <w:rPr>
          <w:rFonts w:ascii="Garamond" w:hAnsi="Garamond"/>
          <w:sz w:val="24"/>
        </w:rPr>
        <w:t>4</w:t>
      </w:r>
      <w:r w:rsidRPr="00C158C6">
        <w:rPr>
          <w:rFonts w:ascii="Garamond" w:hAnsi="Garamond"/>
          <w:sz w:val="24"/>
        </w:rPr>
        <w:t>44</w:t>
      </w:r>
      <w:r w:rsidR="00A75075">
        <w:rPr>
          <w:rFonts w:ascii="Garamond" w:hAnsi="Garamond"/>
          <w:sz w:val="24"/>
        </w:rPr>
        <w:t>.</w:t>
      </w:r>
    </w:p>
    <w:p w14:paraId="36050C7F" w14:textId="2B4FCC03" w:rsidR="00990EB0" w:rsidRPr="00FE29C4" w:rsidRDefault="00990EB0" w:rsidP="00FE29C4">
      <w:pPr>
        <w:widowControl/>
        <w:tabs>
          <w:tab w:val="left" w:pos="-1440"/>
          <w:tab w:val="left" w:pos="-720"/>
          <w:tab w:val="left" w:pos="3600"/>
          <w:tab w:val="left" w:pos="6120"/>
          <w:tab w:val="left" w:pos="7200"/>
          <w:tab w:val="left" w:pos="7920"/>
          <w:tab w:val="left" w:pos="8640"/>
          <w:tab w:val="left" w:pos="9360"/>
        </w:tabs>
        <w:autoSpaceDE/>
        <w:autoSpaceDN/>
        <w:adjustRightInd/>
        <w:rPr>
          <w:rFonts w:ascii="Garamond" w:hAnsi="Garamond"/>
          <w:b/>
        </w:rPr>
      </w:pPr>
      <w:r w:rsidRPr="00E350A8">
        <w:rPr>
          <w:rFonts w:ascii="Garamond" w:hAnsi="Garamond"/>
          <w:b/>
          <w:sz w:val="24"/>
        </w:rPr>
        <w:lastRenderedPageBreak/>
        <w:t xml:space="preserve">PUBLICATIONS </w:t>
      </w:r>
    </w:p>
    <w:p w14:paraId="7ABD356E" w14:textId="77777777" w:rsidR="00990EB0" w:rsidRPr="00E350A8" w:rsidRDefault="00990EB0" w:rsidP="00990EB0">
      <w:pPr>
        <w:tabs>
          <w:tab w:val="left" w:pos="-1440"/>
          <w:tab w:val="left" w:pos="-720"/>
          <w:tab w:val="left" w:pos="3600"/>
          <w:tab w:val="left" w:pos="6120"/>
          <w:tab w:val="left" w:pos="7200"/>
          <w:tab w:val="left" w:pos="7920"/>
          <w:tab w:val="left" w:pos="8640"/>
          <w:tab w:val="left" w:pos="9360"/>
        </w:tabs>
        <w:rPr>
          <w:rFonts w:ascii="Garamond" w:hAnsi="Garamond"/>
          <w:b/>
          <w:sz w:val="24"/>
        </w:rPr>
      </w:pPr>
      <w:r w:rsidRPr="00E350A8">
        <w:rPr>
          <w:rFonts w:ascii="Garamond" w:hAnsi="Garamond"/>
          <w:b/>
          <w:sz w:val="24"/>
        </w:rPr>
        <w:t>Books</w:t>
      </w:r>
      <w:r w:rsidRPr="00E350A8">
        <w:rPr>
          <w:rFonts w:ascii="Garamond" w:hAnsi="Garamond"/>
          <w:sz w:val="24"/>
        </w:rPr>
        <w:t xml:space="preserve">  </w:t>
      </w:r>
    </w:p>
    <w:p w14:paraId="75FC6D8D" w14:textId="77777777" w:rsidR="00E94B17" w:rsidRDefault="00E94B17" w:rsidP="008A057F">
      <w:pPr>
        <w:rPr>
          <w:rFonts w:ascii="Garamond" w:hAnsi="Garamond"/>
          <w:i/>
          <w:sz w:val="24"/>
        </w:rPr>
      </w:pPr>
    </w:p>
    <w:p w14:paraId="093248BA" w14:textId="7202F1A0" w:rsidR="008A057F" w:rsidRDefault="00990EB0" w:rsidP="008A057F">
      <w:pPr>
        <w:rPr>
          <w:rFonts w:ascii="Garamond" w:hAnsi="Garamond"/>
          <w:sz w:val="24"/>
        </w:rPr>
      </w:pPr>
      <w:r>
        <w:rPr>
          <w:rFonts w:ascii="Garamond" w:hAnsi="Garamond"/>
          <w:i/>
          <w:sz w:val="24"/>
        </w:rPr>
        <w:t>African Americans and the Classics: Antiquity, Abolition and Activism</w:t>
      </w:r>
      <w:r>
        <w:rPr>
          <w:rFonts w:ascii="Garamond" w:hAnsi="Garamond"/>
          <w:sz w:val="24"/>
        </w:rPr>
        <w:t xml:space="preserve"> (London: </w:t>
      </w:r>
      <w:r w:rsidR="00744388">
        <w:rPr>
          <w:rFonts w:ascii="Garamond" w:hAnsi="Garamond"/>
          <w:sz w:val="24"/>
        </w:rPr>
        <w:t>Bloomsbury Press</w:t>
      </w:r>
      <w:r>
        <w:rPr>
          <w:rFonts w:ascii="Garamond" w:hAnsi="Garamond"/>
          <w:sz w:val="24"/>
        </w:rPr>
        <w:t xml:space="preserve">, </w:t>
      </w:r>
    </w:p>
    <w:p w14:paraId="6F56A0A0" w14:textId="09B511B3" w:rsidR="00990EB0" w:rsidRPr="00CC0743" w:rsidRDefault="000B41BC" w:rsidP="008A057F">
      <w:pPr>
        <w:rPr>
          <w:rFonts w:ascii="Garamond" w:hAnsi="Garamond"/>
          <w:sz w:val="24"/>
        </w:rPr>
      </w:pPr>
      <w:r>
        <w:rPr>
          <w:rFonts w:ascii="Garamond" w:hAnsi="Garamond"/>
          <w:sz w:val="24"/>
        </w:rPr>
        <w:tab/>
      </w:r>
      <w:r w:rsidR="00990EB0" w:rsidRPr="00CC0743">
        <w:rPr>
          <w:rFonts w:ascii="Garamond" w:hAnsi="Garamond"/>
          <w:sz w:val="24"/>
        </w:rPr>
        <w:t>2016</w:t>
      </w:r>
      <w:r w:rsidR="00925ED2">
        <w:rPr>
          <w:rFonts w:ascii="Garamond" w:hAnsi="Garamond"/>
          <w:sz w:val="24"/>
        </w:rPr>
        <w:t>; paperback, 2019</w:t>
      </w:r>
      <w:r w:rsidR="00990EB0" w:rsidRPr="00CC0743">
        <w:rPr>
          <w:rFonts w:ascii="Garamond" w:hAnsi="Garamond"/>
          <w:sz w:val="24"/>
        </w:rPr>
        <w:t>)</w:t>
      </w:r>
    </w:p>
    <w:p w14:paraId="695D0A5E" w14:textId="0274AFFC" w:rsidR="00990EB0" w:rsidRDefault="00990EB0" w:rsidP="008A057F">
      <w:pPr>
        <w:rPr>
          <w:rFonts w:ascii="Garamond" w:hAnsi="Garamond"/>
          <w:sz w:val="24"/>
        </w:rPr>
      </w:pPr>
      <w:r w:rsidRPr="00AB46F8">
        <w:rPr>
          <w:rFonts w:ascii="Garamond" w:hAnsi="Garamond"/>
          <w:i/>
          <w:sz w:val="24"/>
        </w:rPr>
        <w:t>Ancient Rome</w:t>
      </w:r>
      <w:r w:rsidRPr="00E350A8">
        <w:rPr>
          <w:rFonts w:ascii="Garamond" w:hAnsi="Garamond"/>
          <w:i/>
          <w:sz w:val="24"/>
        </w:rPr>
        <w:t xml:space="preserve"> and Modern America</w:t>
      </w:r>
      <w:r>
        <w:rPr>
          <w:rFonts w:ascii="Garamond" w:hAnsi="Garamond"/>
          <w:sz w:val="24"/>
        </w:rPr>
        <w:t xml:space="preserve"> (Oxford and Malden: Wiley-Blackwell Press, 2009)</w:t>
      </w:r>
      <w:r w:rsidRPr="00E350A8">
        <w:rPr>
          <w:rFonts w:ascii="Garamond" w:hAnsi="Garamond"/>
          <w:sz w:val="24"/>
        </w:rPr>
        <w:t xml:space="preserve"> </w:t>
      </w:r>
    </w:p>
    <w:p w14:paraId="316395E3" w14:textId="5190139D" w:rsidR="00990EB0" w:rsidRDefault="00990EB0" w:rsidP="008A057F">
      <w:pPr>
        <w:rPr>
          <w:rFonts w:ascii="Garamond" w:hAnsi="Garamond"/>
          <w:sz w:val="24"/>
        </w:rPr>
      </w:pPr>
      <w:r w:rsidRPr="00E350A8">
        <w:rPr>
          <w:rFonts w:ascii="Garamond" w:hAnsi="Garamond"/>
          <w:i/>
          <w:sz w:val="24"/>
        </w:rPr>
        <w:t>Imperial Projections: Ancient Rome in Modern Popular Culture</w:t>
      </w:r>
      <w:r>
        <w:rPr>
          <w:rFonts w:ascii="Garamond" w:hAnsi="Garamond"/>
          <w:sz w:val="24"/>
        </w:rPr>
        <w:t xml:space="preserve"> edited by</w:t>
      </w:r>
      <w:r w:rsidRPr="00E350A8">
        <w:rPr>
          <w:rFonts w:ascii="Garamond" w:hAnsi="Garamond"/>
          <w:sz w:val="24"/>
        </w:rPr>
        <w:t xml:space="preserve"> Sandra R. </w:t>
      </w:r>
      <w:proofErr w:type="spellStart"/>
      <w:r w:rsidRPr="00E350A8">
        <w:rPr>
          <w:rFonts w:ascii="Garamond" w:hAnsi="Garamond"/>
          <w:sz w:val="24"/>
        </w:rPr>
        <w:t>Joshel</w:t>
      </w:r>
      <w:proofErr w:type="spellEnd"/>
      <w:r w:rsidRPr="00E350A8">
        <w:rPr>
          <w:rFonts w:ascii="Garamond" w:hAnsi="Garamond"/>
          <w:sz w:val="24"/>
        </w:rPr>
        <w:t xml:space="preserve">, Margaret </w:t>
      </w:r>
    </w:p>
    <w:p w14:paraId="13F3EE2D" w14:textId="77777777" w:rsidR="000B41BC" w:rsidRDefault="000B41BC" w:rsidP="00990EB0">
      <w:pPr>
        <w:rPr>
          <w:rFonts w:ascii="Garamond" w:hAnsi="Garamond"/>
          <w:sz w:val="24"/>
        </w:rPr>
      </w:pPr>
      <w:r>
        <w:rPr>
          <w:rFonts w:ascii="Garamond" w:hAnsi="Garamond"/>
          <w:sz w:val="24"/>
        </w:rPr>
        <w:tab/>
      </w:r>
      <w:r w:rsidR="00990EB0" w:rsidRPr="00E350A8">
        <w:rPr>
          <w:rFonts w:ascii="Garamond" w:hAnsi="Garamond"/>
          <w:sz w:val="24"/>
        </w:rPr>
        <w:t>Malamud,</w:t>
      </w:r>
      <w:r w:rsidR="00990EB0">
        <w:rPr>
          <w:rFonts w:ascii="Garamond" w:hAnsi="Garamond"/>
          <w:sz w:val="24"/>
        </w:rPr>
        <w:t xml:space="preserve"> and </w:t>
      </w:r>
      <w:r w:rsidR="00990EB0" w:rsidRPr="00E350A8">
        <w:rPr>
          <w:rFonts w:ascii="Garamond" w:hAnsi="Garamond"/>
          <w:sz w:val="24"/>
        </w:rPr>
        <w:t xml:space="preserve">Donald McGuire, Jr., </w:t>
      </w:r>
      <w:r w:rsidR="00990EB0">
        <w:rPr>
          <w:rFonts w:ascii="Garamond" w:hAnsi="Garamond"/>
          <w:sz w:val="24"/>
        </w:rPr>
        <w:t xml:space="preserve">(Baltimore: The </w:t>
      </w:r>
      <w:r w:rsidR="00990EB0" w:rsidRPr="00E350A8">
        <w:rPr>
          <w:rFonts w:ascii="Garamond" w:hAnsi="Garamond"/>
          <w:sz w:val="24"/>
        </w:rPr>
        <w:t>Johns Hopkins University Press,</w:t>
      </w:r>
      <w:r w:rsidR="00990EB0">
        <w:rPr>
          <w:rFonts w:ascii="Garamond" w:hAnsi="Garamond"/>
          <w:sz w:val="24"/>
        </w:rPr>
        <w:t xml:space="preserve"> 2001;</w:t>
      </w:r>
      <w:r w:rsidR="008A057F">
        <w:rPr>
          <w:rFonts w:ascii="Garamond" w:hAnsi="Garamond"/>
          <w:sz w:val="24"/>
        </w:rPr>
        <w:t xml:space="preserve">       </w:t>
      </w:r>
    </w:p>
    <w:p w14:paraId="5479E1DB" w14:textId="6CED31BD" w:rsidR="00990EB0" w:rsidRPr="00E350A8" w:rsidRDefault="00990EB0" w:rsidP="000B41BC">
      <w:pPr>
        <w:ind w:firstLine="720"/>
        <w:rPr>
          <w:rFonts w:ascii="Garamond" w:hAnsi="Garamond"/>
          <w:sz w:val="24"/>
        </w:rPr>
      </w:pPr>
      <w:r w:rsidRPr="00E350A8">
        <w:rPr>
          <w:rFonts w:ascii="Garamond" w:hAnsi="Garamond"/>
          <w:sz w:val="24"/>
        </w:rPr>
        <w:t>paperback, 2005</w:t>
      </w:r>
      <w:r>
        <w:rPr>
          <w:rFonts w:ascii="Garamond" w:hAnsi="Garamond"/>
          <w:sz w:val="24"/>
        </w:rPr>
        <w:t>)</w:t>
      </w:r>
      <w:r w:rsidRPr="00E350A8">
        <w:rPr>
          <w:rFonts w:ascii="Garamond" w:hAnsi="Garamond"/>
          <w:sz w:val="24"/>
        </w:rPr>
        <w:t xml:space="preserve">. </w:t>
      </w:r>
    </w:p>
    <w:p w14:paraId="4C8A0AAC" w14:textId="77777777" w:rsidR="00AC0D9B" w:rsidRDefault="00AC0D9B" w:rsidP="00990EB0">
      <w:pPr>
        <w:rPr>
          <w:rFonts w:ascii="Garamond" w:hAnsi="Garamond"/>
          <w:b/>
          <w:sz w:val="24"/>
        </w:rPr>
      </w:pPr>
    </w:p>
    <w:p w14:paraId="62DA77D5" w14:textId="2C296EBD" w:rsidR="00990EB0" w:rsidRPr="00E350A8" w:rsidRDefault="00990EB0" w:rsidP="00990EB0">
      <w:pPr>
        <w:rPr>
          <w:rFonts w:ascii="Garamond" w:hAnsi="Garamond"/>
          <w:sz w:val="24"/>
        </w:rPr>
      </w:pPr>
      <w:r w:rsidRPr="00E350A8">
        <w:rPr>
          <w:rFonts w:ascii="Garamond" w:hAnsi="Garamond"/>
          <w:b/>
          <w:sz w:val="24"/>
        </w:rPr>
        <w:t>Articles</w:t>
      </w:r>
      <w:r>
        <w:rPr>
          <w:rFonts w:ascii="Garamond" w:hAnsi="Garamond"/>
          <w:b/>
          <w:sz w:val="24"/>
        </w:rPr>
        <w:t xml:space="preserve"> and Book Chapters</w:t>
      </w:r>
    </w:p>
    <w:p w14:paraId="2B6B9421" w14:textId="28C8D3C0" w:rsidR="00FE29C4" w:rsidRDefault="00FE29C4" w:rsidP="00941D57">
      <w:pPr>
        <w:widowControl/>
        <w:autoSpaceDE/>
        <w:autoSpaceDN/>
        <w:adjustRightInd/>
        <w:rPr>
          <w:rFonts w:ascii="Garamond" w:hAnsi="Garamond" w:cs="Tahoma"/>
          <w:color w:val="212121"/>
          <w:sz w:val="24"/>
          <w:shd w:val="clear" w:color="auto" w:fill="FFFFFF"/>
        </w:rPr>
      </w:pPr>
      <w:r>
        <w:rPr>
          <w:rFonts w:ascii="Garamond" w:hAnsi="Garamond" w:cs="Tahoma"/>
          <w:i/>
          <w:iCs/>
          <w:color w:val="212121"/>
          <w:sz w:val="24"/>
          <w:shd w:val="clear" w:color="auto" w:fill="FFFFFF"/>
        </w:rPr>
        <w:t xml:space="preserve">          </w:t>
      </w:r>
    </w:p>
    <w:p w14:paraId="3873A11C" w14:textId="77777777" w:rsidR="00B55A63" w:rsidRDefault="00E64DC1" w:rsidP="00B55A63">
      <w:pPr>
        <w:widowControl/>
        <w:autoSpaceDE/>
        <w:autoSpaceDN/>
        <w:adjustRightInd/>
        <w:rPr>
          <w:rFonts w:ascii="Garamond" w:hAnsi="Garamond"/>
          <w:color w:val="201F1E"/>
          <w:sz w:val="24"/>
          <w:shd w:val="clear" w:color="auto" w:fill="FFFFFF"/>
        </w:rPr>
      </w:pPr>
      <w:r>
        <w:rPr>
          <w:rFonts w:ascii="Garamond" w:hAnsi="Garamond" w:cs="Tahoma"/>
          <w:color w:val="212121"/>
          <w:sz w:val="24"/>
          <w:shd w:val="clear" w:color="auto" w:fill="FFFFFF"/>
        </w:rPr>
        <w:t>“</w:t>
      </w:r>
      <w:r w:rsidR="00941D57" w:rsidRPr="00E350A8">
        <w:rPr>
          <w:rFonts w:ascii="Garamond" w:hAnsi="Garamond"/>
          <w:sz w:val="24"/>
        </w:rPr>
        <w:t>Roman</w:t>
      </w:r>
      <w:r w:rsidR="00941D57">
        <w:rPr>
          <w:rFonts w:ascii="Garamond" w:hAnsi="Garamond"/>
          <w:sz w:val="24"/>
        </w:rPr>
        <w:t xml:space="preserve"> Comedy on Broadway and in Film,</w:t>
      </w:r>
      <w:r w:rsidR="00941D57" w:rsidRPr="00E350A8">
        <w:rPr>
          <w:rFonts w:ascii="Garamond" w:hAnsi="Garamond"/>
          <w:sz w:val="24"/>
        </w:rPr>
        <w:t xml:space="preserve">” </w:t>
      </w:r>
      <w:r w:rsidRPr="00941D57">
        <w:rPr>
          <w:rFonts w:ascii="Garamond" w:hAnsi="Garamond"/>
          <w:i/>
          <w:iCs/>
          <w:color w:val="201F1E"/>
          <w:sz w:val="24"/>
          <w:shd w:val="clear" w:color="auto" w:fill="FFFFFF"/>
        </w:rPr>
        <w:t>Classical and Medieval Literature Criticism</w:t>
      </w:r>
      <w:r w:rsidR="00941D57">
        <w:rPr>
          <w:rFonts w:ascii="Garamond" w:hAnsi="Garamond"/>
          <w:color w:val="201F1E"/>
          <w:sz w:val="24"/>
          <w:shd w:val="clear" w:color="auto" w:fill="FFFFFF"/>
        </w:rPr>
        <w:t xml:space="preserve"> (</w:t>
      </w:r>
      <w:r w:rsidR="00AC0D9B">
        <w:rPr>
          <w:rFonts w:ascii="Garamond" w:hAnsi="Garamond"/>
          <w:color w:val="201F1E"/>
          <w:sz w:val="24"/>
          <w:shd w:val="clear" w:color="auto" w:fill="FFFFFF"/>
        </w:rPr>
        <w:t xml:space="preserve">Columbia: </w:t>
      </w:r>
      <w:r w:rsidR="00B55A63">
        <w:rPr>
          <w:rFonts w:ascii="Garamond" w:hAnsi="Garamond"/>
          <w:color w:val="201F1E"/>
          <w:sz w:val="24"/>
          <w:shd w:val="clear" w:color="auto" w:fill="FFFFFF"/>
        </w:rPr>
        <w:t xml:space="preserve"> </w:t>
      </w:r>
    </w:p>
    <w:p w14:paraId="7BD5B86A" w14:textId="3B70246C" w:rsidR="00E64DC1" w:rsidRDefault="00B55A63" w:rsidP="00B55A63">
      <w:pPr>
        <w:widowControl/>
        <w:autoSpaceDE/>
        <w:autoSpaceDN/>
        <w:adjustRightInd/>
        <w:rPr>
          <w:rFonts w:ascii="Garamond" w:hAnsi="Garamond"/>
          <w:color w:val="201F1E"/>
          <w:sz w:val="24"/>
          <w:shd w:val="clear" w:color="auto" w:fill="FFFFFF"/>
        </w:rPr>
      </w:pPr>
      <w:r>
        <w:rPr>
          <w:rFonts w:ascii="Garamond" w:hAnsi="Garamond"/>
          <w:color w:val="201F1E"/>
          <w:sz w:val="24"/>
          <w:shd w:val="clear" w:color="auto" w:fill="FFFFFF"/>
        </w:rPr>
        <w:t xml:space="preserve">            </w:t>
      </w:r>
      <w:r w:rsidR="00941D57">
        <w:rPr>
          <w:rFonts w:ascii="Garamond" w:hAnsi="Garamond"/>
          <w:color w:val="201F1E"/>
          <w:sz w:val="24"/>
          <w:shd w:val="clear" w:color="auto" w:fill="FFFFFF"/>
        </w:rPr>
        <w:t xml:space="preserve">Layman </w:t>
      </w:r>
      <w:proofErr w:type="spellStart"/>
      <w:r w:rsidR="00941D57">
        <w:rPr>
          <w:rFonts w:ascii="Garamond" w:hAnsi="Garamond"/>
          <w:color w:val="201F1E"/>
          <w:sz w:val="24"/>
          <w:shd w:val="clear" w:color="auto" w:fill="FFFFFF"/>
        </w:rPr>
        <w:t>Poupard</w:t>
      </w:r>
      <w:proofErr w:type="spellEnd"/>
      <w:r w:rsidR="00941D57">
        <w:rPr>
          <w:rFonts w:ascii="Garamond" w:hAnsi="Garamond"/>
          <w:color w:val="201F1E"/>
          <w:sz w:val="24"/>
          <w:shd w:val="clear" w:color="auto" w:fill="FFFFFF"/>
        </w:rPr>
        <w:t xml:space="preserve"> Publishing), forthcoming 202</w:t>
      </w:r>
      <w:r w:rsidR="00D87DCC">
        <w:rPr>
          <w:rFonts w:ascii="Garamond" w:hAnsi="Garamond"/>
          <w:color w:val="201F1E"/>
          <w:sz w:val="24"/>
          <w:shd w:val="clear" w:color="auto" w:fill="FFFFFF"/>
        </w:rPr>
        <w:t>1</w:t>
      </w:r>
      <w:r w:rsidR="00941D57">
        <w:rPr>
          <w:rFonts w:ascii="Garamond" w:hAnsi="Garamond"/>
          <w:color w:val="201F1E"/>
          <w:sz w:val="24"/>
          <w:shd w:val="clear" w:color="auto" w:fill="FFFFFF"/>
        </w:rPr>
        <w:t>.</w:t>
      </w:r>
    </w:p>
    <w:p w14:paraId="58321B80" w14:textId="43C6778D" w:rsidR="00D87DCC" w:rsidRDefault="00D87DCC" w:rsidP="00B55A63">
      <w:pPr>
        <w:widowControl/>
        <w:autoSpaceDE/>
        <w:autoSpaceDN/>
        <w:adjustRightInd/>
        <w:rPr>
          <w:rFonts w:ascii="Garamond" w:hAnsi="Garamond"/>
          <w:color w:val="201F1E"/>
          <w:sz w:val="24"/>
          <w:shd w:val="clear" w:color="auto" w:fill="FFFFFF"/>
        </w:rPr>
      </w:pPr>
    </w:p>
    <w:p w14:paraId="04F670E8" w14:textId="77777777" w:rsidR="00084A7F" w:rsidRPr="00084A7F" w:rsidRDefault="00084A7F" w:rsidP="00084A7F">
      <w:pPr>
        <w:rPr>
          <w:rFonts w:ascii="Garamond" w:hAnsi="Garamond"/>
          <w:i/>
          <w:iCs/>
          <w:sz w:val="24"/>
        </w:rPr>
      </w:pPr>
      <w:r w:rsidRPr="00084A7F">
        <w:rPr>
          <w:rFonts w:ascii="Garamond" w:hAnsi="Garamond"/>
          <w:sz w:val="24"/>
        </w:rPr>
        <w:t xml:space="preserve">“American Slavery and the Greek Revolution,” in </w:t>
      </w:r>
      <w:r w:rsidRPr="00084A7F">
        <w:rPr>
          <w:rFonts w:ascii="Garamond" w:hAnsi="Garamond"/>
          <w:i/>
          <w:iCs/>
          <w:sz w:val="24"/>
        </w:rPr>
        <w:t xml:space="preserve">The Greek Revolution (1821-29) through American Eyes </w:t>
      </w:r>
    </w:p>
    <w:p w14:paraId="7D561E9D" w14:textId="77777777" w:rsidR="00084A7F" w:rsidRPr="00084A7F" w:rsidRDefault="00084A7F" w:rsidP="00084A7F">
      <w:pPr>
        <w:ind w:firstLine="720"/>
        <w:rPr>
          <w:rFonts w:ascii="Garamond" w:hAnsi="Garamond"/>
          <w:sz w:val="24"/>
        </w:rPr>
      </w:pPr>
      <w:r w:rsidRPr="00084A7F">
        <w:rPr>
          <w:rFonts w:ascii="Garamond" w:hAnsi="Garamond"/>
          <w:i/>
          <w:iCs/>
          <w:sz w:val="24"/>
        </w:rPr>
        <w:t>(A Bicentennial Virtual and Traveling Exhibition)</w:t>
      </w:r>
      <w:r w:rsidRPr="00084A7F">
        <w:rPr>
          <w:rFonts w:ascii="Garamond" w:hAnsi="Garamond"/>
          <w:sz w:val="24"/>
        </w:rPr>
        <w:t xml:space="preserve"> A Partnership between </w:t>
      </w:r>
      <w:proofErr w:type="spellStart"/>
      <w:r w:rsidRPr="00084A7F">
        <w:rPr>
          <w:rFonts w:ascii="Garamond" w:hAnsi="Garamond"/>
          <w:sz w:val="24"/>
        </w:rPr>
        <w:t>Maliotis</w:t>
      </w:r>
      <w:proofErr w:type="spellEnd"/>
      <w:r w:rsidRPr="00084A7F">
        <w:rPr>
          <w:rFonts w:ascii="Garamond" w:hAnsi="Garamond"/>
          <w:sz w:val="24"/>
        </w:rPr>
        <w:t xml:space="preserve"> Cultural Center </w:t>
      </w:r>
    </w:p>
    <w:p w14:paraId="6BE15EEC" w14:textId="77777777" w:rsidR="00084A7F" w:rsidRPr="00084A7F" w:rsidRDefault="00084A7F" w:rsidP="00084A7F">
      <w:pPr>
        <w:ind w:firstLine="720"/>
        <w:rPr>
          <w:rFonts w:ascii="Garamond" w:hAnsi="Garamond"/>
          <w:sz w:val="24"/>
        </w:rPr>
      </w:pPr>
      <w:r w:rsidRPr="00084A7F">
        <w:rPr>
          <w:rFonts w:ascii="Garamond" w:hAnsi="Garamond"/>
          <w:sz w:val="24"/>
        </w:rPr>
        <w:t xml:space="preserve">of Hellenic College Holy Cross and The Dean C. and Zoë S. Pappas Interdisciplinary Center </w:t>
      </w:r>
    </w:p>
    <w:p w14:paraId="40038789" w14:textId="77777777" w:rsidR="00084A7F" w:rsidRPr="00084A7F" w:rsidRDefault="00084A7F" w:rsidP="00084A7F">
      <w:pPr>
        <w:ind w:firstLine="720"/>
        <w:rPr>
          <w:rFonts w:ascii="Garamond" w:hAnsi="Garamond"/>
          <w:sz w:val="24"/>
        </w:rPr>
      </w:pPr>
      <w:r w:rsidRPr="00084A7F">
        <w:rPr>
          <w:rFonts w:ascii="Garamond" w:hAnsi="Garamond"/>
          <w:sz w:val="24"/>
        </w:rPr>
        <w:t xml:space="preserve">for Hellenic Studies of Stockton University.  </w:t>
      </w:r>
      <w:proofErr w:type="spellStart"/>
      <w:r w:rsidRPr="00084A7F">
        <w:rPr>
          <w:rFonts w:ascii="Garamond" w:hAnsi="Garamond"/>
          <w:sz w:val="24"/>
        </w:rPr>
        <w:t>Co-</w:t>
      </w:r>
      <w:proofErr w:type="gramStart"/>
      <w:r w:rsidRPr="00084A7F">
        <w:rPr>
          <w:rFonts w:ascii="Garamond" w:hAnsi="Garamond"/>
          <w:sz w:val="24"/>
        </w:rPr>
        <w:t>Directors:Tom</w:t>
      </w:r>
      <w:proofErr w:type="spellEnd"/>
      <w:proofErr w:type="gramEnd"/>
      <w:r w:rsidRPr="00084A7F">
        <w:rPr>
          <w:rFonts w:ascii="Garamond" w:hAnsi="Garamond"/>
          <w:sz w:val="24"/>
        </w:rPr>
        <w:t xml:space="preserve"> </w:t>
      </w:r>
      <w:proofErr w:type="spellStart"/>
      <w:r w:rsidRPr="00084A7F">
        <w:rPr>
          <w:rFonts w:ascii="Garamond" w:hAnsi="Garamond"/>
          <w:sz w:val="24"/>
        </w:rPr>
        <w:t>Papademetriou</w:t>
      </w:r>
      <w:proofErr w:type="spellEnd"/>
      <w:r w:rsidRPr="00084A7F">
        <w:rPr>
          <w:rFonts w:ascii="Garamond" w:hAnsi="Garamond"/>
          <w:sz w:val="24"/>
        </w:rPr>
        <w:t xml:space="preserve">, Professor of </w:t>
      </w:r>
    </w:p>
    <w:p w14:paraId="627359BA" w14:textId="77777777" w:rsidR="00084A7F" w:rsidRPr="00084A7F" w:rsidRDefault="00084A7F" w:rsidP="00084A7F">
      <w:pPr>
        <w:ind w:firstLine="720"/>
        <w:rPr>
          <w:rFonts w:ascii="Garamond" w:hAnsi="Garamond"/>
          <w:sz w:val="24"/>
        </w:rPr>
      </w:pPr>
      <w:r w:rsidRPr="00084A7F">
        <w:rPr>
          <w:rFonts w:ascii="Garamond" w:hAnsi="Garamond"/>
          <w:sz w:val="24"/>
        </w:rPr>
        <w:t xml:space="preserve">History, Stockton University and Nicholas </w:t>
      </w:r>
      <w:proofErr w:type="spellStart"/>
      <w:r w:rsidRPr="00084A7F">
        <w:rPr>
          <w:rFonts w:ascii="Garamond" w:hAnsi="Garamond"/>
          <w:sz w:val="24"/>
        </w:rPr>
        <w:t>Ganson</w:t>
      </w:r>
      <w:proofErr w:type="spellEnd"/>
      <w:r w:rsidRPr="00084A7F">
        <w:rPr>
          <w:rFonts w:ascii="Garamond" w:hAnsi="Garamond"/>
          <w:sz w:val="24"/>
        </w:rPr>
        <w:t xml:space="preserve">, Assistant Professor of History, Hellenic </w:t>
      </w:r>
    </w:p>
    <w:p w14:paraId="7E460EEE" w14:textId="56AEC57A" w:rsidR="00084A7F" w:rsidRPr="00084A7F" w:rsidRDefault="00084A7F" w:rsidP="00084A7F">
      <w:pPr>
        <w:ind w:firstLine="720"/>
        <w:rPr>
          <w:rFonts w:ascii="Garamond" w:hAnsi="Garamond"/>
          <w:sz w:val="24"/>
        </w:rPr>
      </w:pPr>
      <w:r w:rsidRPr="00084A7F">
        <w:rPr>
          <w:rFonts w:ascii="Garamond" w:hAnsi="Garamond"/>
          <w:sz w:val="24"/>
        </w:rPr>
        <w:t>College</w:t>
      </w:r>
      <w:r>
        <w:rPr>
          <w:rFonts w:ascii="Garamond" w:hAnsi="Garamond"/>
          <w:sz w:val="24"/>
        </w:rPr>
        <w:t>, 2021</w:t>
      </w:r>
      <w:r w:rsidRPr="00084A7F">
        <w:rPr>
          <w:rFonts w:ascii="Garamond" w:hAnsi="Garamond"/>
          <w:sz w:val="24"/>
        </w:rPr>
        <w:t>.</w:t>
      </w:r>
    </w:p>
    <w:p w14:paraId="2FE01D08" w14:textId="77777777" w:rsidR="00084A7F" w:rsidRDefault="00084A7F" w:rsidP="003805CD">
      <w:pPr>
        <w:pStyle w:val="BodyText"/>
        <w:rPr>
          <w:rFonts w:ascii="Garamond" w:hAnsi="Garamond" w:cs="Tahoma"/>
          <w:color w:val="212121"/>
          <w:sz w:val="24"/>
          <w:shd w:val="clear" w:color="auto" w:fill="FFFFFF"/>
        </w:rPr>
      </w:pPr>
    </w:p>
    <w:p w14:paraId="49909D90" w14:textId="5E16E871" w:rsidR="003805CD" w:rsidRDefault="00D87DCC" w:rsidP="003805CD">
      <w:pPr>
        <w:pStyle w:val="BodyText"/>
        <w:rPr>
          <w:rFonts w:ascii="Garamond" w:hAnsi="Garamond" w:cs="Tahoma"/>
          <w:color w:val="212121"/>
          <w:sz w:val="24"/>
          <w:szCs w:val="24"/>
          <w:shd w:val="clear" w:color="auto" w:fill="FFFFFF"/>
        </w:rPr>
      </w:pPr>
      <w:r>
        <w:rPr>
          <w:rFonts w:ascii="Garamond" w:hAnsi="Garamond" w:cs="Tahoma"/>
          <w:color w:val="212121"/>
          <w:sz w:val="24"/>
          <w:shd w:val="clear" w:color="auto" w:fill="FFFFFF"/>
        </w:rPr>
        <w:t>“</w:t>
      </w:r>
      <w:r w:rsidR="003805CD" w:rsidRPr="00E94B17">
        <w:rPr>
          <w:rFonts w:ascii="Garamond" w:hAnsi="Garamond"/>
          <w:sz w:val="28"/>
          <w:szCs w:val="28"/>
        </w:rPr>
        <w:t>“</w:t>
      </w:r>
      <w:r w:rsidR="003805CD" w:rsidRPr="003805CD">
        <w:rPr>
          <w:rFonts w:ascii="Garamond" w:hAnsi="Garamond"/>
          <w:sz w:val="24"/>
          <w:szCs w:val="24"/>
        </w:rPr>
        <w:t>Her brown hands bore me alabaster smooth:” Sculpting Cleopatra in Stone and Word</w:t>
      </w:r>
      <w:r w:rsidR="003805CD">
        <w:rPr>
          <w:rFonts w:ascii="Garamond" w:hAnsi="Garamond"/>
          <w:sz w:val="24"/>
          <w:szCs w:val="24"/>
        </w:rPr>
        <w:t xml:space="preserve">” </w:t>
      </w:r>
      <w:r w:rsidRPr="003805CD">
        <w:rPr>
          <w:rFonts w:ascii="Garamond" w:hAnsi="Garamond" w:cs="Tahoma"/>
          <w:color w:val="212121"/>
          <w:sz w:val="24"/>
          <w:szCs w:val="24"/>
          <w:shd w:val="clear" w:color="auto" w:fill="FFFFFF"/>
        </w:rPr>
        <w:t xml:space="preserve">co-written </w:t>
      </w:r>
      <w:r w:rsidR="003805CD">
        <w:rPr>
          <w:rFonts w:ascii="Garamond" w:hAnsi="Garamond" w:cs="Tahoma"/>
          <w:color w:val="212121"/>
          <w:sz w:val="24"/>
          <w:szCs w:val="24"/>
          <w:shd w:val="clear" w:color="auto" w:fill="FFFFFF"/>
        </w:rPr>
        <w:t xml:space="preserve">   </w:t>
      </w:r>
    </w:p>
    <w:p w14:paraId="339F0576" w14:textId="4BF96A90" w:rsidR="00D87DCC" w:rsidRPr="003805CD" w:rsidRDefault="003805CD" w:rsidP="003805CD">
      <w:pPr>
        <w:pStyle w:val="BodyText"/>
        <w:ind w:firstLine="720"/>
        <w:rPr>
          <w:rFonts w:ascii="Garamond" w:hAnsi="Garamond"/>
          <w:i/>
          <w:iCs/>
          <w:sz w:val="24"/>
          <w:szCs w:val="24"/>
        </w:rPr>
      </w:pPr>
      <w:r>
        <w:rPr>
          <w:rFonts w:ascii="Garamond" w:hAnsi="Garamond" w:cs="Tahoma"/>
          <w:color w:val="212121"/>
          <w:sz w:val="24"/>
          <w:szCs w:val="24"/>
          <w:shd w:val="clear" w:color="auto" w:fill="FFFFFF"/>
        </w:rPr>
        <w:t xml:space="preserve"> </w:t>
      </w:r>
      <w:r w:rsidR="00D87DCC" w:rsidRPr="003805CD">
        <w:rPr>
          <w:rFonts w:ascii="Garamond" w:hAnsi="Garamond" w:cs="Tahoma"/>
          <w:color w:val="212121"/>
          <w:sz w:val="24"/>
          <w:szCs w:val="24"/>
          <w:shd w:val="clear" w:color="auto" w:fill="FFFFFF"/>
        </w:rPr>
        <w:t xml:space="preserve">with Martha Malamud, </w:t>
      </w:r>
      <w:r w:rsidR="00D87DCC" w:rsidRPr="00FE29C4">
        <w:rPr>
          <w:rFonts w:ascii="Garamond" w:hAnsi="Garamond" w:cs="Tahoma"/>
          <w:i/>
          <w:iCs/>
          <w:color w:val="212121"/>
          <w:sz w:val="24"/>
          <w:shd w:val="clear" w:color="auto" w:fill="FFFFFF"/>
        </w:rPr>
        <w:t xml:space="preserve">Arion: A Journal of Humanities and the </w:t>
      </w:r>
      <w:r w:rsidR="00D87DCC">
        <w:rPr>
          <w:rFonts w:ascii="Garamond" w:hAnsi="Garamond" w:cs="Tahoma"/>
          <w:i/>
          <w:iCs/>
          <w:color w:val="212121"/>
          <w:sz w:val="24"/>
          <w:shd w:val="clear" w:color="auto" w:fill="FFFFFF"/>
        </w:rPr>
        <w:t>Classi</w:t>
      </w:r>
      <w:r w:rsidR="00A045C4">
        <w:rPr>
          <w:rFonts w:ascii="Garamond" w:hAnsi="Garamond" w:cs="Tahoma"/>
          <w:i/>
          <w:iCs/>
          <w:color w:val="212121"/>
          <w:sz w:val="24"/>
          <w:shd w:val="clear" w:color="auto" w:fill="FFFFFF"/>
        </w:rPr>
        <w:t>c</w:t>
      </w:r>
      <w:r w:rsidR="00D87DCC">
        <w:rPr>
          <w:rFonts w:ascii="Garamond" w:hAnsi="Garamond" w:cs="Tahoma"/>
          <w:i/>
          <w:iCs/>
          <w:color w:val="212121"/>
          <w:sz w:val="24"/>
          <w:shd w:val="clear" w:color="auto" w:fill="FFFFFF"/>
        </w:rPr>
        <w:t>s</w:t>
      </w:r>
      <w:r w:rsidR="00D87DCC">
        <w:rPr>
          <w:rFonts w:ascii="Garamond" w:hAnsi="Garamond" w:cs="Tahoma"/>
          <w:color w:val="212121"/>
          <w:sz w:val="24"/>
          <w:shd w:val="clear" w:color="auto" w:fill="FFFFFF"/>
        </w:rPr>
        <w:t>, 28.1 (2020): 31-52.</w:t>
      </w:r>
    </w:p>
    <w:p w14:paraId="190AB817" w14:textId="77777777" w:rsidR="00D87DCC" w:rsidRPr="00941D57" w:rsidRDefault="00D87DCC" w:rsidP="00B55A63">
      <w:pPr>
        <w:widowControl/>
        <w:autoSpaceDE/>
        <w:autoSpaceDN/>
        <w:adjustRightInd/>
        <w:rPr>
          <w:rFonts w:ascii="Garamond" w:hAnsi="Garamond"/>
          <w:sz w:val="24"/>
        </w:rPr>
      </w:pPr>
    </w:p>
    <w:p w14:paraId="5C03BC3C" w14:textId="24BCECCB" w:rsidR="000B41BC" w:rsidRDefault="003D2BAD" w:rsidP="000B41BC">
      <w:pPr>
        <w:rPr>
          <w:rFonts w:ascii="Garamond" w:hAnsi="Garamond" w:cs="Arial"/>
          <w:i/>
          <w:iCs/>
          <w:color w:val="363534"/>
          <w:sz w:val="24"/>
        </w:rPr>
      </w:pPr>
      <w:r w:rsidRPr="000B41BC">
        <w:rPr>
          <w:rFonts w:ascii="Garamond" w:hAnsi="Garamond" w:cs="Tahoma"/>
          <w:color w:val="212121"/>
          <w:sz w:val="24"/>
          <w:shd w:val="clear" w:color="auto" w:fill="FFFFFF"/>
        </w:rPr>
        <w:t>“Figuring Classical Heroism: African American Uses of the Classical Tradition</w:t>
      </w:r>
      <w:r w:rsidR="000B41BC">
        <w:rPr>
          <w:rFonts w:ascii="Garamond" w:hAnsi="Garamond" w:cs="Tahoma"/>
          <w:color w:val="212121"/>
          <w:sz w:val="24"/>
          <w:shd w:val="clear" w:color="auto" w:fill="FFFFFF"/>
        </w:rPr>
        <w:t>,</w:t>
      </w:r>
      <w:r w:rsidRPr="000B41BC">
        <w:rPr>
          <w:rFonts w:ascii="Garamond" w:hAnsi="Garamond" w:cs="Tahoma"/>
          <w:color w:val="212121"/>
          <w:sz w:val="24"/>
          <w:shd w:val="clear" w:color="auto" w:fill="FFFFFF"/>
        </w:rPr>
        <w:t xml:space="preserve">” </w:t>
      </w:r>
      <w:r w:rsidR="000B41BC">
        <w:rPr>
          <w:rFonts w:ascii="Garamond" w:hAnsi="Garamond" w:cs="Tahoma"/>
          <w:color w:val="212121"/>
          <w:sz w:val="24"/>
          <w:shd w:val="clear" w:color="auto" w:fill="FFFFFF"/>
        </w:rPr>
        <w:t>i</w:t>
      </w:r>
      <w:r w:rsidRPr="000B41BC">
        <w:rPr>
          <w:rFonts w:ascii="Garamond" w:hAnsi="Garamond" w:cs="Tahoma"/>
          <w:color w:val="212121"/>
          <w:sz w:val="24"/>
          <w:shd w:val="clear" w:color="auto" w:fill="FFFFFF"/>
        </w:rPr>
        <w:t xml:space="preserve">n </w:t>
      </w:r>
      <w:r w:rsidRPr="000B41BC">
        <w:rPr>
          <w:rFonts w:ascii="Garamond" w:hAnsi="Garamond" w:cs="Tahoma"/>
          <w:i/>
          <w:color w:val="212121"/>
          <w:sz w:val="24"/>
          <w:shd w:val="clear" w:color="auto" w:fill="FFFFFF"/>
        </w:rPr>
        <w:t xml:space="preserve">Pontes IX: </w:t>
      </w:r>
      <w:proofErr w:type="spellStart"/>
      <w:r w:rsidRPr="000B41BC">
        <w:rPr>
          <w:rFonts w:ascii="Garamond" w:hAnsi="Garamond" w:cs="Arial"/>
          <w:i/>
          <w:iCs/>
          <w:color w:val="363534"/>
          <w:sz w:val="24"/>
        </w:rPr>
        <w:t>Antikes</w:t>
      </w:r>
      <w:proofErr w:type="spellEnd"/>
      <w:r w:rsidRPr="000B41BC">
        <w:rPr>
          <w:rFonts w:ascii="Garamond" w:hAnsi="Garamond" w:cs="Arial"/>
          <w:i/>
          <w:iCs/>
          <w:color w:val="363534"/>
          <w:sz w:val="24"/>
        </w:rPr>
        <w:t xml:space="preserve"> </w:t>
      </w:r>
    </w:p>
    <w:p w14:paraId="4BC9F881" w14:textId="77777777" w:rsidR="000B41BC" w:rsidRDefault="000B41BC" w:rsidP="000B41BC">
      <w:pPr>
        <w:rPr>
          <w:rFonts w:ascii="Garamond" w:hAnsi="Garamond" w:cs="Tahoma"/>
          <w:color w:val="212121"/>
          <w:sz w:val="24"/>
          <w:shd w:val="clear" w:color="auto" w:fill="FFFFFF"/>
        </w:rPr>
      </w:pPr>
      <w:r>
        <w:rPr>
          <w:rFonts w:ascii="Garamond" w:hAnsi="Garamond" w:cs="Arial"/>
          <w:i/>
          <w:iCs/>
          <w:color w:val="363534"/>
          <w:sz w:val="24"/>
        </w:rPr>
        <w:tab/>
      </w:r>
      <w:proofErr w:type="spellStart"/>
      <w:r w:rsidR="003D2BAD" w:rsidRPr="000B41BC">
        <w:rPr>
          <w:rFonts w:ascii="Garamond" w:hAnsi="Garamond" w:cs="Arial"/>
          <w:i/>
          <w:iCs/>
          <w:color w:val="363534"/>
          <w:sz w:val="24"/>
        </w:rPr>
        <w:t>Heldentum</w:t>
      </w:r>
      <w:proofErr w:type="spellEnd"/>
      <w:r w:rsidR="003D2BAD" w:rsidRPr="000B41BC">
        <w:rPr>
          <w:rFonts w:ascii="Garamond" w:hAnsi="Garamond" w:cs="Arial"/>
          <w:i/>
          <w:iCs/>
          <w:color w:val="363534"/>
          <w:sz w:val="24"/>
        </w:rPr>
        <w:t xml:space="preserve"> in der </w:t>
      </w:r>
      <w:proofErr w:type="spellStart"/>
      <w:r w:rsidR="003D2BAD" w:rsidRPr="000B41BC">
        <w:rPr>
          <w:rFonts w:ascii="Garamond" w:hAnsi="Garamond" w:cs="Arial"/>
          <w:i/>
          <w:iCs/>
          <w:color w:val="363534"/>
          <w:sz w:val="24"/>
        </w:rPr>
        <w:t>Moderne</w:t>
      </w:r>
      <w:proofErr w:type="spellEnd"/>
      <w:r w:rsidR="003D2BAD" w:rsidRPr="000B41BC">
        <w:rPr>
          <w:rFonts w:ascii="Garamond" w:hAnsi="Garamond" w:cs="Arial"/>
          <w:i/>
          <w:iCs/>
          <w:color w:val="363534"/>
          <w:sz w:val="24"/>
        </w:rPr>
        <w:t xml:space="preserve">: </w:t>
      </w:r>
      <w:proofErr w:type="spellStart"/>
      <w:r w:rsidR="003D2BAD" w:rsidRPr="000B41BC">
        <w:rPr>
          <w:rFonts w:ascii="Garamond" w:hAnsi="Garamond" w:cs="Arial"/>
          <w:i/>
          <w:iCs/>
          <w:color w:val="363534"/>
          <w:sz w:val="24"/>
        </w:rPr>
        <w:t>Konzepte</w:t>
      </w:r>
      <w:proofErr w:type="spellEnd"/>
      <w:r w:rsidR="003D2BAD" w:rsidRPr="000B41BC">
        <w:rPr>
          <w:rFonts w:ascii="Garamond" w:hAnsi="Garamond" w:cs="Arial"/>
          <w:i/>
          <w:iCs/>
          <w:color w:val="363534"/>
          <w:sz w:val="24"/>
        </w:rPr>
        <w:t xml:space="preserve">, </w:t>
      </w:r>
      <w:proofErr w:type="spellStart"/>
      <w:r w:rsidR="003D2BAD" w:rsidRPr="000B41BC">
        <w:rPr>
          <w:rFonts w:ascii="Garamond" w:hAnsi="Garamond" w:cs="Arial"/>
          <w:i/>
          <w:iCs/>
          <w:color w:val="363534"/>
          <w:sz w:val="24"/>
        </w:rPr>
        <w:t>Praktiken</w:t>
      </w:r>
      <w:proofErr w:type="spellEnd"/>
      <w:r w:rsidR="003D2BAD" w:rsidRPr="000B41BC">
        <w:rPr>
          <w:rFonts w:ascii="Garamond" w:hAnsi="Garamond" w:cs="Arial"/>
          <w:i/>
          <w:iCs/>
          <w:color w:val="363534"/>
          <w:sz w:val="24"/>
        </w:rPr>
        <w:t xml:space="preserve">, </w:t>
      </w:r>
      <w:proofErr w:type="spellStart"/>
      <w:r w:rsidR="003D2BAD" w:rsidRPr="000B41BC">
        <w:rPr>
          <w:rFonts w:ascii="Garamond" w:hAnsi="Garamond" w:cs="Arial"/>
          <w:i/>
          <w:iCs/>
          <w:color w:val="363534"/>
          <w:sz w:val="24"/>
        </w:rPr>
        <w:t>Medien</w:t>
      </w:r>
      <w:proofErr w:type="spellEnd"/>
      <w:r w:rsidR="003D2BAD" w:rsidRPr="000B41BC">
        <w:rPr>
          <w:rFonts w:ascii="Garamond" w:hAnsi="Garamond" w:cs="Arial"/>
          <w:iCs/>
          <w:color w:val="363534"/>
          <w:sz w:val="24"/>
        </w:rPr>
        <w:t>, ed</w:t>
      </w:r>
      <w:r>
        <w:rPr>
          <w:rFonts w:ascii="Garamond" w:hAnsi="Garamond" w:cs="Arial"/>
          <w:iCs/>
          <w:color w:val="363534"/>
          <w:sz w:val="24"/>
        </w:rPr>
        <w:t>.</w:t>
      </w:r>
      <w:r w:rsidR="003D2BAD" w:rsidRPr="000B41BC">
        <w:rPr>
          <w:rFonts w:ascii="Garamond" w:hAnsi="Garamond" w:cs="Arial"/>
          <w:iCs/>
          <w:color w:val="363534"/>
          <w:sz w:val="24"/>
        </w:rPr>
        <w:t xml:space="preserve"> Stefan </w:t>
      </w:r>
      <w:proofErr w:type="spellStart"/>
      <w:r w:rsidR="003D2BAD" w:rsidRPr="000B41BC">
        <w:rPr>
          <w:rFonts w:ascii="Garamond" w:hAnsi="Garamond" w:cs="Arial"/>
          <w:iCs/>
          <w:color w:val="363534"/>
          <w:sz w:val="24"/>
        </w:rPr>
        <w:t>Tilg</w:t>
      </w:r>
      <w:proofErr w:type="spellEnd"/>
      <w:r w:rsidR="003D2BAD" w:rsidRPr="000B41BC">
        <w:rPr>
          <w:rFonts w:ascii="Garamond" w:hAnsi="Garamond" w:cs="Arial"/>
          <w:iCs/>
          <w:color w:val="363534"/>
          <w:sz w:val="24"/>
        </w:rPr>
        <w:t xml:space="preserve"> and Anna</w:t>
      </w:r>
      <w:r w:rsidR="003D2BAD" w:rsidRPr="000B41BC">
        <w:rPr>
          <w:rFonts w:ascii="Garamond" w:hAnsi="Garamond" w:cs="Tahoma"/>
          <w:color w:val="212121"/>
          <w:sz w:val="24"/>
          <w:shd w:val="clear" w:color="auto" w:fill="FFFFFF"/>
        </w:rPr>
        <w:t xml:space="preserve"> </w:t>
      </w:r>
      <w:proofErr w:type="spellStart"/>
      <w:r w:rsidR="003D2BAD" w:rsidRPr="000B41BC">
        <w:rPr>
          <w:rFonts w:ascii="Garamond" w:hAnsi="Garamond" w:cs="Tahoma"/>
          <w:color w:val="212121"/>
          <w:sz w:val="24"/>
          <w:shd w:val="clear" w:color="auto" w:fill="FFFFFF"/>
        </w:rPr>
        <w:t>Novkokhatko</w:t>
      </w:r>
      <w:proofErr w:type="spellEnd"/>
      <w:r w:rsidR="00836219" w:rsidRPr="000B41BC">
        <w:rPr>
          <w:rFonts w:ascii="Garamond" w:hAnsi="Garamond" w:cs="Tahoma"/>
          <w:color w:val="212121"/>
          <w:sz w:val="24"/>
          <w:shd w:val="clear" w:color="auto" w:fill="FFFFFF"/>
        </w:rPr>
        <w:t xml:space="preserve">, </w:t>
      </w:r>
    </w:p>
    <w:p w14:paraId="68F97AD0" w14:textId="67351B93" w:rsidR="003D2BAD" w:rsidRPr="000B41BC" w:rsidRDefault="000B41BC" w:rsidP="000B41BC">
      <w:pPr>
        <w:ind w:firstLine="720"/>
        <w:rPr>
          <w:rFonts w:ascii="Garamond" w:hAnsi="Garamond" w:cs="Arial"/>
          <w:i/>
          <w:iCs/>
          <w:color w:val="363534"/>
          <w:sz w:val="24"/>
        </w:rPr>
      </w:pPr>
      <w:r>
        <w:rPr>
          <w:rFonts w:ascii="Garamond" w:hAnsi="Garamond" w:cs="Tahoma"/>
          <w:color w:val="212121"/>
          <w:sz w:val="24"/>
          <w:shd w:val="clear" w:color="auto" w:fill="FFFFFF"/>
        </w:rPr>
        <w:t>(</w:t>
      </w:r>
      <w:r w:rsidR="003D2BAD" w:rsidRPr="000B41BC">
        <w:rPr>
          <w:rFonts w:ascii="Garamond" w:hAnsi="Garamond" w:cs="Tahoma"/>
          <w:color w:val="212121"/>
          <w:sz w:val="24"/>
          <w:shd w:val="clear" w:color="auto" w:fill="FFFFFF"/>
        </w:rPr>
        <w:t xml:space="preserve">Freiburg: </w:t>
      </w:r>
      <w:proofErr w:type="spellStart"/>
      <w:r w:rsidR="003D2BAD" w:rsidRPr="000B41BC">
        <w:rPr>
          <w:rFonts w:ascii="Garamond" w:hAnsi="Garamond" w:cs="Tahoma"/>
          <w:color w:val="212121"/>
          <w:sz w:val="24"/>
          <w:shd w:val="clear" w:color="auto" w:fill="FFFFFF"/>
        </w:rPr>
        <w:t>Rombach</w:t>
      </w:r>
      <w:proofErr w:type="spellEnd"/>
      <w:r w:rsidR="003D2BAD" w:rsidRPr="000B41BC">
        <w:rPr>
          <w:rFonts w:ascii="Garamond" w:hAnsi="Garamond" w:cs="Tahoma"/>
          <w:color w:val="212121"/>
          <w:sz w:val="24"/>
          <w:shd w:val="clear" w:color="auto" w:fill="FFFFFF"/>
        </w:rPr>
        <w:t xml:space="preserve"> Verlag, 2019</w:t>
      </w:r>
      <w:r>
        <w:rPr>
          <w:rFonts w:ascii="Garamond" w:hAnsi="Garamond" w:cs="Tahoma"/>
          <w:color w:val="212121"/>
          <w:sz w:val="24"/>
          <w:shd w:val="clear" w:color="auto" w:fill="FFFFFF"/>
        </w:rPr>
        <w:t xml:space="preserve">), </w:t>
      </w:r>
      <w:r w:rsidRPr="000B41BC">
        <w:rPr>
          <w:rFonts w:ascii="Garamond" w:hAnsi="Garamond" w:cs="Tahoma"/>
          <w:color w:val="212121"/>
          <w:sz w:val="24"/>
          <w:shd w:val="clear" w:color="auto" w:fill="FFFFFF"/>
        </w:rPr>
        <w:t>167-184</w:t>
      </w:r>
      <w:r w:rsidR="0058646A">
        <w:rPr>
          <w:rFonts w:ascii="Garamond" w:hAnsi="Garamond" w:cs="Tahoma"/>
          <w:color w:val="212121"/>
          <w:sz w:val="24"/>
          <w:shd w:val="clear" w:color="auto" w:fill="FFFFFF"/>
        </w:rPr>
        <w:t>.</w:t>
      </w:r>
      <w:r>
        <w:rPr>
          <w:rFonts w:ascii="Garamond" w:hAnsi="Garamond" w:cs="Tahoma"/>
          <w:color w:val="212121"/>
          <w:sz w:val="24"/>
          <w:shd w:val="clear" w:color="auto" w:fill="FFFFFF"/>
        </w:rPr>
        <w:tab/>
      </w:r>
    </w:p>
    <w:p w14:paraId="23EFAE6C" w14:textId="77777777" w:rsidR="00FE29C4" w:rsidRDefault="00FE29C4" w:rsidP="000B41BC">
      <w:pPr>
        <w:rPr>
          <w:rFonts w:ascii="Garamond" w:hAnsi="Garamond"/>
          <w:color w:val="212121"/>
          <w:sz w:val="24"/>
          <w:shd w:val="clear" w:color="auto" w:fill="FFFFFF"/>
        </w:rPr>
      </w:pPr>
    </w:p>
    <w:p w14:paraId="72340815" w14:textId="6367E601" w:rsidR="00B312FA" w:rsidRPr="00861502" w:rsidRDefault="00990EB0" w:rsidP="000B41BC">
      <w:pPr>
        <w:rPr>
          <w:rFonts w:ascii="Garamond" w:hAnsi="Garamond"/>
          <w:color w:val="212121"/>
          <w:sz w:val="24"/>
          <w:shd w:val="clear" w:color="auto" w:fill="FFFFFF"/>
        </w:rPr>
      </w:pPr>
      <w:r>
        <w:rPr>
          <w:rFonts w:ascii="Garamond" w:hAnsi="Garamond"/>
          <w:color w:val="212121"/>
          <w:sz w:val="24"/>
          <w:shd w:val="clear" w:color="auto" w:fill="FFFFFF"/>
        </w:rPr>
        <w:t>“The Imperial Metropolis</w:t>
      </w:r>
      <w:r w:rsidR="000B41BC">
        <w:rPr>
          <w:rFonts w:ascii="Garamond" w:hAnsi="Garamond"/>
          <w:color w:val="212121"/>
          <w:sz w:val="24"/>
          <w:shd w:val="clear" w:color="auto" w:fill="FFFFFF"/>
        </w:rPr>
        <w:t>,</w:t>
      </w:r>
      <w:r>
        <w:rPr>
          <w:rFonts w:ascii="Garamond" w:hAnsi="Garamond"/>
          <w:color w:val="212121"/>
          <w:sz w:val="24"/>
          <w:shd w:val="clear" w:color="auto" w:fill="FFFFFF"/>
        </w:rPr>
        <w:t xml:space="preserve">” </w:t>
      </w:r>
      <w:r w:rsidR="000B41BC">
        <w:rPr>
          <w:rFonts w:ascii="Garamond" w:hAnsi="Garamond"/>
          <w:color w:val="212121"/>
          <w:sz w:val="24"/>
          <w:shd w:val="clear" w:color="auto" w:fill="FFFFFF"/>
        </w:rPr>
        <w:t>i</w:t>
      </w:r>
      <w:r>
        <w:rPr>
          <w:rFonts w:ascii="Garamond" w:hAnsi="Garamond"/>
          <w:color w:val="212121"/>
          <w:sz w:val="24"/>
          <w:shd w:val="clear" w:color="auto" w:fill="FFFFFF"/>
        </w:rPr>
        <w:t xml:space="preserve">n </w:t>
      </w:r>
      <w:r w:rsidRPr="00861502">
        <w:rPr>
          <w:rFonts w:ascii="Garamond" w:hAnsi="Garamond"/>
          <w:i/>
          <w:iCs/>
          <w:color w:val="212121"/>
          <w:sz w:val="24"/>
          <w:shd w:val="clear" w:color="auto" w:fill="FFFFFF"/>
        </w:rPr>
        <w:t xml:space="preserve">Classical New York: </w:t>
      </w:r>
      <w:r w:rsidR="00B312FA">
        <w:rPr>
          <w:rFonts w:ascii="Garamond" w:hAnsi="Garamond"/>
          <w:i/>
          <w:iCs/>
          <w:color w:val="212121"/>
          <w:sz w:val="24"/>
          <w:shd w:val="clear" w:color="auto" w:fill="FFFFFF"/>
        </w:rPr>
        <w:t xml:space="preserve">Discovering Greece and Rome in Gotham, </w:t>
      </w:r>
    </w:p>
    <w:p w14:paraId="51270870" w14:textId="7EB85E34" w:rsidR="00990EB0" w:rsidRPr="00861502" w:rsidRDefault="000B41BC" w:rsidP="00990EB0">
      <w:pPr>
        <w:ind w:left="720"/>
        <w:rPr>
          <w:rFonts w:ascii="Garamond" w:hAnsi="Garamond"/>
          <w:color w:val="212121"/>
          <w:sz w:val="24"/>
          <w:shd w:val="clear" w:color="auto" w:fill="FFFFFF"/>
        </w:rPr>
      </w:pPr>
      <w:r>
        <w:rPr>
          <w:rFonts w:ascii="Garamond" w:hAnsi="Garamond"/>
          <w:color w:val="212121"/>
          <w:sz w:val="24"/>
          <w:shd w:val="clear" w:color="auto" w:fill="FFFFFF"/>
        </w:rPr>
        <w:t>e</w:t>
      </w:r>
      <w:r w:rsidR="00990EB0" w:rsidRPr="00861502">
        <w:rPr>
          <w:rFonts w:ascii="Garamond" w:hAnsi="Garamond"/>
          <w:color w:val="212121"/>
          <w:sz w:val="24"/>
          <w:shd w:val="clear" w:color="auto" w:fill="FFFFFF"/>
        </w:rPr>
        <w:t>d</w:t>
      </w:r>
      <w:r>
        <w:rPr>
          <w:rFonts w:ascii="Garamond" w:hAnsi="Garamond"/>
          <w:color w:val="212121"/>
          <w:sz w:val="24"/>
          <w:shd w:val="clear" w:color="auto" w:fill="FFFFFF"/>
        </w:rPr>
        <w:t>.</w:t>
      </w:r>
      <w:r w:rsidR="00990EB0">
        <w:rPr>
          <w:rFonts w:ascii="Garamond" w:hAnsi="Garamond"/>
          <w:color w:val="212121"/>
          <w:sz w:val="24"/>
          <w:shd w:val="clear" w:color="auto" w:fill="FFFFFF"/>
        </w:rPr>
        <w:t xml:space="preserve"> </w:t>
      </w:r>
      <w:r w:rsidR="00990EB0" w:rsidRPr="00861502">
        <w:rPr>
          <w:rFonts w:ascii="Garamond" w:hAnsi="Garamond"/>
          <w:color w:val="212121"/>
          <w:sz w:val="24"/>
          <w:shd w:val="clear" w:color="auto" w:fill="FFFFFF"/>
        </w:rPr>
        <w:t>Matthew McGowa</w:t>
      </w:r>
      <w:r w:rsidR="00990EB0">
        <w:rPr>
          <w:rFonts w:ascii="Garamond" w:hAnsi="Garamond"/>
          <w:color w:val="212121"/>
          <w:sz w:val="24"/>
          <w:shd w:val="clear" w:color="auto" w:fill="FFFFFF"/>
        </w:rPr>
        <w:t>n and Elizabeth Macaulay-Lewis</w:t>
      </w:r>
      <w:r>
        <w:rPr>
          <w:rFonts w:ascii="Garamond" w:hAnsi="Garamond"/>
          <w:color w:val="212121"/>
          <w:sz w:val="24"/>
          <w:shd w:val="clear" w:color="auto" w:fill="FFFFFF"/>
        </w:rPr>
        <w:t xml:space="preserve"> (</w:t>
      </w:r>
      <w:r w:rsidR="00990EB0">
        <w:rPr>
          <w:rFonts w:ascii="Garamond" w:hAnsi="Garamond"/>
          <w:color w:val="212121"/>
          <w:sz w:val="24"/>
          <w:shd w:val="clear" w:color="auto" w:fill="FFFFFF"/>
        </w:rPr>
        <w:t xml:space="preserve">New York: </w:t>
      </w:r>
      <w:r w:rsidR="00990EB0" w:rsidRPr="00861502">
        <w:rPr>
          <w:rFonts w:ascii="Garamond" w:hAnsi="Garamond"/>
          <w:color w:val="212121"/>
          <w:sz w:val="24"/>
          <w:shd w:val="clear" w:color="auto" w:fill="FFFFFF"/>
        </w:rPr>
        <w:t>Fordham University Press</w:t>
      </w:r>
      <w:r w:rsidR="00E50A07">
        <w:rPr>
          <w:rFonts w:ascii="Garamond" w:hAnsi="Garamond"/>
          <w:color w:val="212121"/>
          <w:sz w:val="24"/>
          <w:shd w:val="clear" w:color="auto" w:fill="FFFFFF"/>
        </w:rPr>
        <w:t>, 2018</w:t>
      </w:r>
      <w:r>
        <w:rPr>
          <w:rFonts w:ascii="Garamond" w:hAnsi="Garamond"/>
          <w:color w:val="212121"/>
          <w:sz w:val="24"/>
          <w:shd w:val="clear" w:color="auto" w:fill="FFFFFF"/>
        </w:rPr>
        <w:t>), 38-62</w:t>
      </w:r>
      <w:r w:rsidR="00990EB0" w:rsidRPr="00861502">
        <w:rPr>
          <w:rFonts w:ascii="Garamond" w:hAnsi="Garamond"/>
          <w:color w:val="212121"/>
          <w:sz w:val="24"/>
          <w:shd w:val="clear" w:color="auto" w:fill="FFFFFF"/>
        </w:rPr>
        <w:t>. </w:t>
      </w:r>
    </w:p>
    <w:p w14:paraId="2D6A5DA5" w14:textId="77777777" w:rsidR="008A67EE" w:rsidRDefault="008A67EE" w:rsidP="000B41BC">
      <w:pPr>
        <w:rPr>
          <w:rFonts w:ascii="Garamond" w:hAnsi="Garamond"/>
          <w:sz w:val="24"/>
        </w:rPr>
      </w:pPr>
    </w:p>
    <w:p w14:paraId="5233EB1A" w14:textId="1C16AFFE" w:rsidR="000B41BC" w:rsidRDefault="00990EB0" w:rsidP="000B41BC">
      <w:pPr>
        <w:rPr>
          <w:rFonts w:ascii="Garamond" w:hAnsi="Garamond"/>
          <w:i/>
          <w:iCs/>
          <w:sz w:val="24"/>
        </w:rPr>
      </w:pPr>
      <w:r>
        <w:rPr>
          <w:rFonts w:ascii="Garamond" w:hAnsi="Garamond"/>
          <w:sz w:val="24"/>
        </w:rPr>
        <w:t>“Receptions of Rome in Debates on Slavery in the USA</w:t>
      </w:r>
      <w:r w:rsidR="000B41BC">
        <w:rPr>
          <w:rFonts w:ascii="Garamond" w:hAnsi="Garamond"/>
          <w:sz w:val="24"/>
        </w:rPr>
        <w:t>,</w:t>
      </w:r>
      <w:r>
        <w:rPr>
          <w:rFonts w:ascii="Garamond" w:hAnsi="Garamond"/>
          <w:sz w:val="24"/>
        </w:rPr>
        <w:t xml:space="preserve">” </w:t>
      </w:r>
      <w:r w:rsidR="000B41BC">
        <w:rPr>
          <w:rFonts w:ascii="Garamond" w:hAnsi="Garamond"/>
          <w:sz w:val="24"/>
        </w:rPr>
        <w:t>i</w:t>
      </w:r>
      <w:r>
        <w:rPr>
          <w:rFonts w:ascii="Garamond" w:hAnsi="Garamond"/>
          <w:sz w:val="24"/>
        </w:rPr>
        <w:t xml:space="preserve">n </w:t>
      </w:r>
      <w:r w:rsidRPr="00FF5C08">
        <w:rPr>
          <w:rFonts w:ascii="Garamond" w:hAnsi="Garamond"/>
          <w:i/>
          <w:iCs/>
          <w:sz w:val="24"/>
        </w:rPr>
        <w:t>Roman Error:</w:t>
      </w:r>
      <w:r>
        <w:rPr>
          <w:rFonts w:ascii="Garamond" w:hAnsi="Garamond"/>
          <w:i/>
          <w:iCs/>
          <w:sz w:val="24"/>
        </w:rPr>
        <w:t xml:space="preserve"> Classical Reception and the </w:t>
      </w:r>
    </w:p>
    <w:p w14:paraId="617B7F6F" w14:textId="17AED4CF" w:rsidR="00990EB0" w:rsidRPr="00CC0743" w:rsidRDefault="00990EB0" w:rsidP="000B41BC">
      <w:pPr>
        <w:ind w:firstLine="720"/>
        <w:rPr>
          <w:rFonts w:ascii="Garamond" w:hAnsi="Garamond"/>
          <w:i/>
          <w:iCs/>
          <w:sz w:val="24"/>
        </w:rPr>
      </w:pPr>
      <w:r w:rsidRPr="00CC0743">
        <w:rPr>
          <w:rFonts w:ascii="Garamond" w:hAnsi="Garamond"/>
          <w:i/>
          <w:iCs/>
          <w:sz w:val="24"/>
        </w:rPr>
        <w:t>Problem of Rome’s Flaws</w:t>
      </w:r>
      <w:r w:rsidRPr="00CC0743">
        <w:rPr>
          <w:rFonts w:ascii="Garamond" w:hAnsi="Garamond"/>
          <w:sz w:val="24"/>
        </w:rPr>
        <w:t>, ed</w:t>
      </w:r>
      <w:r w:rsidR="000B41BC">
        <w:rPr>
          <w:rFonts w:ascii="Garamond" w:hAnsi="Garamond"/>
          <w:sz w:val="24"/>
        </w:rPr>
        <w:t xml:space="preserve">. </w:t>
      </w:r>
      <w:r w:rsidRPr="00CC0743">
        <w:rPr>
          <w:rFonts w:ascii="Garamond" w:hAnsi="Garamond"/>
          <w:sz w:val="24"/>
        </w:rPr>
        <w:t xml:space="preserve">Basil </w:t>
      </w:r>
      <w:proofErr w:type="spellStart"/>
      <w:r w:rsidRPr="00CC0743">
        <w:rPr>
          <w:rFonts w:ascii="Garamond" w:hAnsi="Garamond"/>
          <w:sz w:val="24"/>
        </w:rPr>
        <w:t>Dufallo</w:t>
      </w:r>
      <w:proofErr w:type="spellEnd"/>
      <w:r w:rsidR="000B41BC">
        <w:rPr>
          <w:rFonts w:ascii="Garamond" w:hAnsi="Garamond"/>
          <w:sz w:val="24"/>
        </w:rPr>
        <w:t xml:space="preserve"> (</w:t>
      </w:r>
      <w:r w:rsidRPr="00CC0743">
        <w:rPr>
          <w:rFonts w:ascii="Garamond" w:hAnsi="Garamond"/>
          <w:sz w:val="24"/>
        </w:rPr>
        <w:t xml:space="preserve">Oxford: Oxford University Press, </w:t>
      </w:r>
      <w:r w:rsidR="00DF7474">
        <w:rPr>
          <w:rFonts w:ascii="Garamond" w:hAnsi="Garamond"/>
          <w:sz w:val="24"/>
        </w:rPr>
        <w:t>2018</w:t>
      </w:r>
      <w:r w:rsidR="000B41BC">
        <w:rPr>
          <w:rFonts w:ascii="Garamond" w:hAnsi="Garamond"/>
          <w:sz w:val="24"/>
        </w:rPr>
        <w:t>), 97-126</w:t>
      </w:r>
      <w:r w:rsidRPr="00CC0743">
        <w:rPr>
          <w:rFonts w:ascii="Garamond" w:hAnsi="Garamond"/>
          <w:sz w:val="24"/>
        </w:rPr>
        <w:t>.</w:t>
      </w:r>
    </w:p>
    <w:p w14:paraId="1AEC7791" w14:textId="77777777" w:rsidR="008A67EE" w:rsidRDefault="008A67EE" w:rsidP="000B41BC">
      <w:pPr>
        <w:rPr>
          <w:rFonts w:ascii="Garamond" w:hAnsi="Garamond"/>
          <w:sz w:val="24"/>
        </w:rPr>
      </w:pPr>
    </w:p>
    <w:p w14:paraId="5214DCFF" w14:textId="64974986" w:rsidR="000B41BC" w:rsidRDefault="00990EB0" w:rsidP="000B41BC">
      <w:pPr>
        <w:rPr>
          <w:rFonts w:ascii="Garamond" w:hAnsi="Garamond"/>
          <w:i/>
          <w:sz w:val="24"/>
        </w:rPr>
      </w:pPr>
      <w:r>
        <w:rPr>
          <w:rFonts w:ascii="Garamond" w:hAnsi="Garamond"/>
          <w:sz w:val="24"/>
        </w:rPr>
        <w:t>“</w:t>
      </w:r>
      <w:r w:rsidRPr="007E62BF">
        <w:rPr>
          <w:rFonts w:ascii="Garamond" w:hAnsi="Garamond"/>
          <w:sz w:val="24"/>
        </w:rPr>
        <w:t xml:space="preserve">‘A Kind of Moral </w:t>
      </w:r>
      <w:proofErr w:type="spellStart"/>
      <w:r w:rsidRPr="007E62BF">
        <w:rPr>
          <w:rFonts w:ascii="Garamond" w:hAnsi="Garamond"/>
          <w:sz w:val="24"/>
        </w:rPr>
        <w:t>Gladiatorship</w:t>
      </w:r>
      <w:proofErr w:type="spellEnd"/>
      <w:r>
        <w:rPr>
          <w:rFonts w:ascii="Garamond" w:hAnsi="Garamond"/>
          <w:sz w:val="24"/>
        </w:rPr>
        <w:t>’:</w:t>
      </w:r>
      <w:r w:rsidRPr="007E62BF">
        <w:rPr>
          <w:rFonts w:ascii="Garamond" w:hAnsi="Garamond"/>
          <w:sz w:val="24"/>
        </w:rPr>
        <w:t xml:space="preserve"> Abolitionist Use</w:t>
      </w:r>
      <w:r>
        <w:rPr>
          <w:rFonts w:ascii="Garamond" w:hAnsi="Garamond"/>
          <w:sz w:val="24"/>
        </w:rPr>
        <w:t>s of the Classics</w:t>
      </w:r>
      <w:r w:rsidR="000B41BC">
        <w:rPr>
          <w:rFonts w:ascii="Garamond" w:hAnsi="Garamond"/>
          <w:sz w:val="24"/>
        </w:rPr>
        <w:t>,</w:t>
      </w:r>
      <w:r w:rsidRPr="007E62BF">
        <w:rPr>
          <w:rFonts w:ascii="Garamond" w:hAnsi="Garamond"/>
          <w:sz w:val="24"/>
        </w:rPr>
        <w:t xml:space="preserve">” </w:t>
      </w:r>
      <w:r w:rsidRPr="007E62BF">
        <w:rPr>
          <w:rFonts w:ascii="Garamond" w:hAnsi="Garamond"/>
          <w:i/>
          <w:sz w:val="24"/>
        </w:rPr>
        <w:t>Arion: A Journal of Humani</w:t>
      </w:r>
      <w:r>
        <w:rPr>
          <w:rFonts w:ascii="Garamond" w:hAnsi="Garamond"/>
          <w:i/>
          <w:sz w:val="24"/>
        </w:rPr>
        <w:t xml:space="preserve">ties </w:t>
      </w:r>
    </w:p>
    <w:p w14:paraId="59D4C1DB" w14:textId="2926D70D" w:rsidR="00990EB0" w:rsidRPr="007E62BF" w:rsidRDefault="00990EB0" w:rsidP="000B41BC">
      <w:pPr>
        <w:ind w:firstLine="720"/>
        <w:rPr>
          <w:rFonts w:ascii="Garamond" w:hAnsi="Garamond"/>
          <w:sz w:val="24"/>
        </w:rPr>
      </w:pPr>
      <w:r w:rsidRPr="007E62BF">
        <w:rPr>
          <w:rFonts w:ascii="Garamond" w:hAnsi="Garamond"/>
          <w:i/>
          <w:sz w:val="24"/>
        </w:rPr>
        <w:t>and the Classics</w:t>
      </w:r>
      <w:r w:rsidRPr="007E62BF">
        <w:rPr>
          <w:rFonts w:ascii="Garamond" w:hAnsi="Garamond"/>
          <w:sz w:val="24"/>
        </w:rPr>
        <w:t xml:space="preserve"> </w:t>
      </w:r>
      <w:r>
        <w:rPr>
          <w:rFonts w:ascii="Garamond" w:hAnsi="Garamond"/>
          <w:sz w:val="24"/>
        </w:rPr>
        <w:t>23.2 (2015): 57-90.</w:t>
      </w:r>
    </w:p>
    <w:p w14:paraId="16D9C766" w14:textId="77777777" w:rsidR="008A67EE" w:rsidRDefault="008A67EE" w:rsidP="000B41BC">
      <w:pPr>
        <w:rPr>
          <w:rFonts w:ascii="Garamond" w:hAnsi="Garamond"/>
          <w:sz w:val="24"/>
        </w:rPr>
      </w:pPr>
    </w:p>
    <w:p w14:paraId="6F64CF87" w14:textId="7CB3C000" w:rsidR="000B41BC" w:rsidRDefault="00990EB0" w:rsidP="000B41BC">
      <w:pPr>
        <w:rPr>
          <w:rFonts w:ascii="Garamond" w:hAnsi="Garamond"/>
          <w:sz w:val="24"/>
        </w:rPr>
      </w:pPr>
      <w:r>
        <w:rPr>
          <w:rFonts w:ascii="Garamond" w:hAnsi="Garamond"/>
          <w:sz w:val="24"/>
        </w:rPr>
        <w:t xml:space="preserve">“An African in a Toga: Joseph </w:t>
      </w:r>
      <w:proofErr w:type="spellStart"/>
      <w:r w:rsidRPr="0064430F">
        <w:rPr>
          <w:rFonts w:ascii="Garamond" w:hAnsi="Garamond"/>
          <w:sz w:val="24"/>
        </w:rPr>
        <w:t>Cinqué</w:t>
      </w:r>
      <w:proofErr w:type="spellEnd"/>
      <w:r w:rsidRPr="0064430F">
        <w:rPr>
          <w:rFonts w:ascii="Garamond" w:hAnsi="Garamond"/>
          <w:sz w:val="24"/>
        </w:rPr>
        <w:t xml:space="preserve"> </w:t>
      </w:r>
      <w:r>
        <w:rPr>
          <w:rFonts w:ascii="Garamond" w:hAnsi="Garamond"/>
          <w:sz w:val="24"/>
        </w:rPr>
        <w:t>and the Roman Rhetoric of the American Revolution</w:t>
      </w:r>
      <w:r w:rsidR="000B41BC">
        <w:rPr>
          <w:rFonts w:ascii="Garamond" w:hAnsi="Garamond"/>
          <w:sz w:val="24"/>
        </w:rPr>
        <w:t>,</w:t>
      </w:r>
      <w:r>
        <w:rPr>
          <w:rFonts w:ascii="Garamond" w:hAnsi="Garamond"/>
          <w:sz w:val="24"/>
        </w:rPr>
        <w:t xml:space="preserve">” </w:t>
      </w:r>
    </w:p>
    <w:p w14:paraId="521DC40D" w14:textId="48513B82" w:rsidR="00990EB0" w:rsidRPr="00CC0743" w:rsidRDefault="00990EB0" w:rsidP="000B41BC">
      <w:pPr>
        <w:ind w:firstLine="720"/>
        <w:rPr>
          <w:rFonts w:ascii="Garamond" w:hAnsi="Garamond"/>
          <w:sz w:val="24"/>
        </w:rPr>
      </w:pPr>
      <w:r w:rsidRPr="00CC0743">
        <w:rPr>
          <w:rFonts w:ascii="Garamond" w:hAnsi="Garamond"/>
          <w:i/>
          <w:iCs/>
          <w:sz w:val="24"/>
        </w:rPr>
        <w:t>Classical World</w:t>
      </w:r>
      <w:r w:rsidRPr="00CC0743">
        <w:rPr>
          <w:rFonts w:ascii="Garamond" w:hAnsi="Garamond"/>
          <w:sz w:val="24"/>
        </w:rPr>
        <w:t xml:space="preserve"> 108.4 (2015): 525-35.</w:t>
      </w:r>
    </w:p>
    <w:p w14:paraId="4EE96F13" w14:textId="77777777" w:rsidR="008A67EE" w:rsidRDefault="008A67EE" w:rsidP="000B41BC">
      <w:pPr>
        <w:rPr>
          <w:rFonts w:ascii="Garamond" w:hAnsi="Garamond"/>
          <w:sz w:val="24"/>
        </w:rPr>
      </w:pPr>
    </w:p>
    <w:p w14:paraId="6AD4ACE8" w14:textId="3BC35039" w:rsidR="000B41BC" w:rsidRDefault="00990EB0" w:rsidP="000B41BC">
      <w:pPr>
        <w:rPr>
          <w:rFonts w:ascii="Garamond" w:hAnsi="Garamond"/>
          <w:sz w:val="24"/>
        </w:rPr>
      </w:pPr>
      <w:r w:rsidRPr="00E350A8">
        <w:rPr>
          <w:rFonts w:ascii="Garamond" w:hAnsi="Garamond"/>
          <w:sz w:val="24"/>
        </w:rPr>
        <w:t>“</w:t>
      </w:r>
      <w:r>
        <w:rPr>
          <w:rFonts w:ascii="Garamond" w:hAnsi="Garamond"/>
          <w:sz w:val="24"/>
        </w:rPr>
        <w:t>Classics as a Weapon: African Americans and the Fight for Inclusion in American Democracy</w:t>
      </w:r>
      <w:r w:rsidR="000B41BC">
        <w:rPr>
          <w:rFonts w:ascii="Garamond" w:hAnsi="Garamond"/>
          <w:sz w:val="24"/>
        </w:rPr>
        <w:t>,</w:t>
      </w:r>
      <w:r>
        <w:rPr>
          <w:rFonts w:ascii="Garamond" w:hAnsi="Garamond"/>
          <w:sz w:val="24"/>
        </w:rPr>
        <w:t xml:space="preserve">” </w:t>
      </w:r>
      <w:r w:rsidR="000B41BC">
        <w:rPr>
          <w:rFonts w:ascii="Garamond" w:hAnsi="Garamond"/>
          <w:sz w:val="24"/>
        </w:rPr>
        <w:t>i</w:t>
      </w:r>
      <w:r>
        <w:rPr>
          <w:rFonts w:ascii="Garamond" w:hAnsi="Garamond"/>
          <w:sz w:val="24"/>
        </w:rPr>
        <w:t xml:space="preserve">n </w:t>
      </w:r>
    </w:p>
    <w:p w14:paraId="333DD85B" w14:textId="77777777" w:rsidR="00CD4228" w:rsidRDefault="00990EB0" w:rsidP="000B41BC">
      <w:pPr>
        <w:ind w:firstLine="720"/>
        <w:rPr>
          <w:rFonts w:ascii="Garamond" w:hAnsi="Garamond"/>
          <w:sz w:val="24"/>
        </w:rPr>
      </w:pPr>
      <w:r w:rsidRPr="00CC0743">
        <w:rPr>
          <w:rFonts w:ascii="Garamond" w:hAnsi="Garamond"/>
          <w:i/>
          <w:sz w:val="24"/>
        </w:rPr>
        <w:t>Classics in the Modern World</w:t>
      </w:r>
      <w:r w:rsidRPr="00CC0743">
        <w:rPr>
          <w:rFonts w:ascii="Garamond" w:hAnsi="Garamond"/>
          <w:sz w:val="24"/>
        </w:rPr>
        <w:t>, ed</w:t>
      </w:r>
      <w:r w:rsidR="00CD4228">
        <w:rPr>
          <w:rFonts w:ascii="Garamond" w:hAnsi="Garamond"/>
          <w:sz w:val="24"/>
        </w:rPr>
        <w:t>.</w:t>
      </w:r>
      <w:r w:rsidRPr="00CC0743">
        <w:rPr>
          <w:rFonts w:ascii="Garamond" w:hAnsi="Garamond"/>
          <w:sz w:val="24"/>
        </w:rPr>
        <w:t xml:space="preserve"> Lorna Hardwick and Stephen Harrison</w:t>
      </w:r>
      <w:r w:rsidR="00CD4228">
        <w:rPr>
          <w:rFonts w:ascii="Garamond" w:hAnsi="Garamond"/>
          <w:sz w:val="24"/>
        </w:rPr>
        <w:t xml:space="preserve"> (</w:t>
      </w:r>
      <w:r w:rsidRPr="00CC0743">
        <w:rPr>
          <w:rFonts w:ascii="Garamond" w:hAnsi="Garamond"/>
          <w:sz w:val="24"/>
        </w:rPr>
        <w:t xml:space="preserve">Oxford: Oxford </w:t>
      </w:r>
    </w:p>
    <w:p w14:paraId="5AF70A3A" w14:textId="27196D96" w:rsidR="00990EB0" w:rsidRPr="00CC0743" w:rsidRDefault="00990EB0" w:rsidP="000B41BC">
      <w:pPr>
        <w:ind w:firstLine="720"/>
        <w:rPr>
          <w:rFonts w:ascii="Garamond" w:hAnsi="Garamond"/>
          <w:sz w:val="24"/>
        </w:rPr>
      </w:pPr>
      <w:r w:rsidRPr="00CC0743">
        <w:rPr>
          <w:rFonts w:ascii="Garamond" w:hAnsi="Garamond"/>
          <w:sz w:val="24"/>
        </w:rPr>
        <w:t>University Press, 2013</w:t>
      </w:r>
      <w:r w:rsidR="00CD4228">
        <w:rPr>
          <w:rFonts w:ascii="Garamond" w:hAnsi="Garamond"/>
          <w:sz w:val="24"/>
        </w:rPr>
        <w:t xml:space="preserve">), </w:t>
      </w:r>
      <w:r w:rsidR="00CD4228" w:rsidRPr="00CC0743">
        <w:rPr>
          <w:rFonts w:ascii="Garamond" w:hAnsi="Garamond"/>
          <w:sz w:val="24"/>
        </w:rPr>
        <w:t>89-103</w:t>
      </w:r>
      <w:r w:rsidRPr="00CC0743">
        <w:rPr>
          <w:rFonts w:ascii="Garamond" w:hAnsi="Garamond"/>
          <w:sz w:val="24"/>
        </w:rPr>
        <w:t>.</w:t>
      </w:r>
    </w:p>
    <w:p w14:paraId="648C38C6" w14:textId="77777777" w:rsidR="008A67EE" w:rsidRDefault="008A67EE" w:rsidP="00CD4228">
      <w:pPr>
        <w:rPr>
          <w:rFonts w:ascii="Garamond" w:hAnsi="Garamond"/>
          <w:sz w:val="24"/>
        </w:rPr>
      </w:pPr>
    </w:p>
    <w:p w14:paraId="43716A8F" w14:textId="6C5719F8" w:rsidR="00CD4228" w:rsidRDefault="00990EB0" w:rsidP="00CD4228">
      <w:pPr>
        <w:rPr>
          <w:rFonts w:ascii="Garamond" w:hAnsi="Garamond"/>
          <w:sz w:val="24"/>
        </w:rPr>
      </w:pPr>
      <w:r>
        <w:rPr>
          <w:rFonts w:ascii="Garamond" w:hAnsi="Garamond"/>
          <w:sz w:val="24"/>
        </w:rPr>
        <w:t>“</w:t>
      </w:r>
      <w:r w:rsidRPr="00E350A8">
        <w:rPr>
          <w:rFonts w:ascii="Garamond" w:hAnsi="Garamond"/>
          <w:sz w:val="24"/>
        </w:rPr>
        <w:t>Consuming Passion</w:t>
      </w:r>
      <w:r>
        <w:rPr>
          <w:rFonts w:ascii="Garamond" w:hAnsi="Garamond"/>
          <w:sz w:val="24"/>
        </w:rPr>
        <w:t>s: Helen of Troy in Silent Film</w:t>
      </w:r>
      <w:r w:rsidR="00CD4228">
        <w:rPr>
          <w:rFonts w:ascii="Garamond" w:hAnsi="Garamond"/>
          <w:sz w:val="24"/>
        </w:rPr>
        <w:t>,</w:t>
      </w:r>
      <w:r>
        <w:rPr>
          <w:rFonts w:ascii="Garamond" w:hAnsi="Garamond"/>
          <w:sz w:val="24"/>
        </w:rPr>
        <w:t xml:space="preserve">” </w:t>
      </w:r>
      <w:r w:rsidR="00CD4228">
        <w:rPr>
          <w:rFonts w:ascii="Garamond" w:hAnsi="Garamond"/>
          <w:sz w:val="24"/>
        </w:rPr>
        <w:t>i</w:t>
      </w:r>
      <w:r w:rsidRPr="00E350A8">
        <w:rPr>
          <w:rFonts w:ascii="Garamond" w:hAnsi="Garamond"/>
          <w:sz w:val="24"/>
        </w:rPr>
        <w:t xml:space="preserve">n </w:t>
      </w:r>
      <w:r w:rsidRPr="00317DE4">
        <w:rPr>
          <w:rFonts w:ascii="Garamond" w:hAnsi="Garamond"/>
          <w:i/>
          <w:sz w:val="24"/>
        </w:rPr>
        <w:t>The Ancient World in Silent Cinema</w:t>
      </w:r>
      <w:r>
        <w:rPr>
          <w:rFonts w:ascii="Garamond" w:hAnsi="Garamond"/>
          <w:sz w:val="24"/>
        </w:rPr>
        <w:t>, ed</w:t>
      </w:r>
      <w:r w:rsidR="00CD4228">
        <w:rPr>
          <w:rFonts w:ascii="Garamond" w:hAnsi="Garamond"/>
          <w:sz w:val="24"/>
        </w:rPr>
        <w:t>.</w:t>
      </w:r>
      <w:r>
        <w:rPr>
          <w:rFonts w:ascii="Garamond" w:hAnsi="Garamond"/>
          <w:sz w:val="24"/>
        </w:rPr>
        <w:t xml:space="preserve"> </w:t>
      </w:r>
    </w:p>
    <w:p w14:paraId="515FCCE1" w14:textId="77777777" w:rsidR="00CD4228" w:rsidRDefault="00990EB0" w:rsidP="00CD4228">
      <w:pPr>
        <w:ind w:firstLine="720"/>
        <w:rPr>
          <w:rFonts w:ascii="Garamond" w:hAnsi="Garamond"/>
          <w:sz w:val="24"/>
        </w:rPr>
      </w:pPr>
      <w:proofErr w:type="spellStart"/>
      <w:r w:rsidRPr="00CC0743">
        <w:rPr>
          <w:rFonts w:ascii="Garamond" w:hAnsi="Garamond"/>
          <w:sz w:val="24"/>
        </w:rPr>
        <w:lastRenderedPageBreak/>
        <w:t>Pantelis</w:t>
      </w:r>
      <w:proofErr w:type="spellEnd"/>
      <w:r w:rsidRPr="00CC0743">
        <w:rPr>
          <w:rFonts w:ascii="Garamond" w:hAnsi="Garamond"/>
          <w:sz w:val="24"/>
        </w:rPr>
        <w:t xml:space="preserve"> </w:t>
      </w:r>
      <w:proofErr w:type="spellStart"/>
      <w:r w:rsidRPr="00CC0743">
        <w:rPr>
          <w:rFonts w:ascii="Garamond" w:hAnsi="Garamond"/>
          <w:sz w:val="24"/>
        </w:rPr>
        <w:t>Michelakis</w:t>
      </w:r>
      <w:proofErr w:type="spellEnd"/>
      <w:r w:rsidRPr="00CC0743">
        <w:rPr>
          <w:rFonts w:ascii="Garamond" w:hAnsi="Garamond"/>
          <w:sz w:val="24"/>
        </w:rPr>
        <w:t xml:space="preserve"> and Maria Wyke, </w:t>
      </w:r>
      <w:r w:rsidR="00CD4228">
        <w:rPr>
          <w:rFonts w:ascii="Garamond" w:hAnsi="Garamond"/>
          <w:sz w:val="24"/>
        </w:rPr>
        <w:t>(</w:t>
      </w:r>
      <w:r w:rsidRPr="00CC0743">
        <w:rPr>
          <w:rFonts w:ascii="Garamond" w:hAnsi="Garamond"/>
          <w:sz w:val="24"/>
        </w:rPr>
        <w:t>Cambridge: Cambridge University Press, 2013</w:t>
      </w:r>
      <w:r w:rsidR="00CD4228">
        <w:rPr>
          <w:rFonts w:ascii="Garamond" w:hAnsi="Garamond"/>
          <w:sz w:val="24"/>
        </w:rPr>
        <w:t xml:space="preserve">), </w:t>
      </w:r>
    </w:p>
    <w:p w14:paraId="5250354D" w14:textId="6343AD6D" w:rsidR="00990EB0" w:rsidRPr="00CC0743" w:rsidRDefault="00CD4228" w:rsidP="00CD4228">
      <w:pPr>
        <w:ind w:firstLine="720"/>
        <w:rPr>
          <w:rFonts w:ascii="Garamond" w:hAnsi="Garamond"/>
          <w:sz w:val="24"/>
        </w:rPr>
      </w:pPr>
      <w:r w:rsidRPr="00CC0743">
        <w:rPr>
          <w:rFonts w:ascii="Garamond" w:hAnsi="Garamond"/>
          <w:sz w:val="24"/>
        </w:rPr>
        <w:t>330-46.</w:t>
      </w:r>
    </w:p>
    <w:p w14:paraId="0E735F10" w14:textId="77777777" w:rsidR="008A67EE" w:rsidRDefault="008A67EE" w:rsidP="00CD4228">
      <w:pPr>
        <w:rPr>
          <w:rFonts w:ascii="Garamond" w:hAnsi="Garamond"/>
          <w:sz w:val="24"/>
        </w:rPr>
      </w:pPr>
    </w:p>
    <w:p w14:paraId="6A19A9D4" w14:textId="726B0388" w:rsidR="00990EB0" w:rsidRDefault="00990EB0" w:rsidP="00CD4228">
      <w:pPr>
        <w:rPr>
          <w:rFonts w:ascii="Garamond" w:hAnsi="Garamond"/>
          <w:i/>
          <w:sz w:val="24"/>
        </w:rPr>
      </w:pPr>
      <w:r w:rsidRPr="00E350A8">
        <w:rPr>
          <w:rFonts w:ascii="Garamond" w:hAnsi="Garamond"/>
          <w:sz w:val="24"/>
        </w:rPr>
        <w:t>“Black Minerva: Antiquity in Ante</w:t>
      </w:r>
      <w:r>
        <w:rPr>
          <w:rFonts w:ascii="Garamond" w:hAnsi="Garamond"/>
          <w:sz w:val="24"/>
        </w:rPr>
        <w:t>bellum African American History</w:t>
      </w:r>
      <w:r w:rsidR="00CD4228">
        <w:rPr>
          <w:rFonts w:ascii="Garamond" w:hAnsi="Garamond"/>
          <w:sz w:val="24"/>
        </w:rPr>
        <w:t>,</w:t>
      </w:r>
      <w:r>
        <w:rPr>
          <w:rFonts w:ascii="Garamond" w:hAnsi="Garamond"/>
          <w:sz w:val="24"/>
        </w:rPr>
        <w:t xml:space="preserve">” </w:t>
      </w:r>
      <w:r w:rsidR="00CD4228">
        <w:rPr>
          <w:rFonts w:ascii="Garamond" w:hAnsi="Garamond"/>
          <w:sz w:val="24"/>
        </w:rPr>
        <w:t>i</w:t>
      </w:r>
      <w:r w:rsidRPr="00E350A8">
        <w:rPr>
          <w:rFonts w:ascii="Garamond" w:hAnsi="Garamond"/>
          <w:sz w:val="24"/>
        </w:rPr>
        <w:t xml:space="preserve">n </w:t>
      </w:r>
      <w:r w:rsidRPr="00E350A8">
        <w:rPr>
          <w:rFonts w:ascii="Garamond" w:hAnsi="Garamond"/>
          <w:i/>
          <w:sz w:val="24"/>
        </w:rPr>
        <w:t xml:space="preserve">African Athena: New </w:t>
      </w:r>
    </w:p>
    <w:p w14:paraId="19DCB48C" w14:textId="77777777" w:rsidR="00CD4228" w:rsidRDefault="00990EB0" w:rsidP="00990EB0">
      <w:pPr>
        <w:rPr>
          <w:rFonts w:ascii="Garamond" w:hAnsi="Garamond"/>
          <w:sz w:val="24"/>
        </w:rPr>
      </w:pPr>
      <w:r>
        <w:rPr>
          <w:rFonts w:ascii="Garamond" w:hAnsi="Garamond"/>
          <w:i/>
          <w:sz w:val="24"/>
        </w:rPr>
        <w:tab/>
      </w:r>
      <w:r w:rsidRPr="00E350A8">
        <w:rPr>
          <w:rFonts w:ascii="Garamond" w:hAnsi="Garamond"/>
          <w:i/>
          <w:sz w:val="24"/>
        </w:rPr>
        <w:t>Agendas,</w:t>
      </w:r>
      <w:r>
        <w:rPr>
          <w:rFonts w:ascii="Garamond" w:hAnsi="Garamond"/>
          <w:sz w:val="24"/>
        </w:rPr>
        <w:t xml:space="preserve"> ed</w:t>
      </w:r>
      <w:r w:rsidR="00CD4228">
        <w:rPr>
          <w:rFonts w:ascii="Garamond" w:hAnsi="Garamond"/>
          <w:sz w:val="24"/>
        </w:rPr>
        <w:t xml:space="preserve">. </w:t>
      </w:r>
      <w:r>
        <w:rPr>
          <w:rFonts w:ascii="Garamond" w:hAnsi="Garamond"/>
          <w:sz w:val="24"/>
        </w:rPr>
        <w:t>D</w:t>
      </w:r>
      <w:r w:rsidR="00CD4228">
        <w:rPr>
          <w:rFonts w:ascii="Garamond" w:hAnsi="Garamond"/>
          <w:sz w:val="24"/>
        </w:rPr>
        <w:t>aniel</w:t>
      </w:r>
      <w:r>
        <w:rPr>
          <w:rFonts w:ascii="Garamond" w:hAnsi="Garamond"/>
          <w:sz w:val="24"/>
        </w:rPr>
        <w:t xml:space="preserve"> </w:t>
      </w:r>
      <w:proofErr w:type="spellStart"/>
      <w:r>
        <w:rPr>
          <w:rFonts w:ascii="Garamond" w:hAnsi="Garamond"/>
          <w:sz w:val="24"/>
        </w:rPr>
        <w:t>Orrells</w:t>
      </w:r>
      <w:proofErr w:type="spellEnd"/>
      <w:r>
        <w:rPr>
          <w:rFonts w:ascii="Garamond" w:hAnsi="Garamond"/>
          <w:sz w:val="24"/>
        </w:rPr>
        <w:t xml:space="preserve">, </w:t>
      </w:r>
      <w:r w:rsidR="00CD4228">
        <w:rPr>
          <w:rFonts w:ascii="Garamond" w:hAnsi="Garamond"/>
          <w:sz w:val="24"/>
        </w:rPr>
        <w:t xml:space="preserve">Gurminder K. </w:t>
      </w:r>
      <w:proofErr w:type="spellStart"/>
      <w:r w:rsidR="00CD4228">
        <w:rPr>
          <w:rFonts w:ascii="Garamond" w:hAnsi="Garamond"/>
          <w:sz w:val="24"/>
        </w:rPr>
        <w:t>Bhambra</w:t>
      </w:r>
      <w:proofErr w:type="spellEnd"/>
      <w:r w:rsidR="00CD4228">
        <w:rPr>
          <w:rFonts w:ascii="Garamond" w:hAnsi="Garamond"/>
          <w:sz w:val="24"/>
        </w:rPr>
        <w:t>, and Tessa</w:t>
      </w:r>
      <w:r>
        <w:rPr>
          <w:rFonts w:ascii="Garamond" w:hAnsi="Garamond"/>
          <w:sz w:val="24"/>
        </w:rPr>
        <w:t xml:space="preserve"> </w:t>
      </w:r>
      <w:proofErr w:type="spellStart"/>
      <w:r>
        <w:rPr>
          <w:rFonts w:ascii="Garamond" w:hAnsi="Garamond"/>
          <w:sz w:val="24"/>
        </w:rPr>
        <w:t>Roynon</w:t>
      </w:r>
      <w:proofErr w:type="spellEnd"/>
      <w:r w:rsidR="00CD4228">
        <w:rPr>
          <w:rFonts w:ascii="Garamond" w:hAnsi="Garamond"/>
          <w:sz w:val="24"/>
        </w:rPr>
        <w:t xml:space="preserve"> (</w:t>
      </w:r>
      <w:r>
        <w:rPr>
          <w:rFonts w:ascii="Garamond" w:hAnsi="Garamond"/>
          <w:sz w:val="24"/>
        </w:rPr>
        <w:t xml:space="preserve">Oxford: Oxford </w:t>
      </w:r>
    </w:p>
    <w:p w14:paraId="76423ADC" w14:textId="05DDAACD" w:rsidR="00990EB0" w:rsidRPr="00E350A8" w:rsidRDefault="00990EB0" w:rsidP="00CD4228">
      <w:pPr>
        <w:ind w:firstLine="720"/>
        <w:rPr>
          <w:rFonts w:ascii="Garamond" w:hAnsi="Garamond"/>
          <w:sz w:val="24"/>
        </w:rPr>
      </w:pPr>
      <w:r>
        <w:rPr>
          <w:rFonts w:ascii="Garamond" w:hAnsi="Garamond"/>
          <w:sz w:val="24"/>
        </w:rPr>
        <w:t>University Press, 2012</w:t>
      </w:r>
      <w:r w:rsidR="00CD4228">
        <w:rPr>
          <w:rFonts w:ascii="Garamond" w:hAnsi="Garamond"/>
          <w:sz w:val="24"/>
        </w:rPr>
        <w:t>), 71-89</w:t>
      </w:r>
      <w:r w:rsidRPr="00E350A8">
        <w:rPr>
          <w:rFonts w:ascii="Garamond" w:hAnsi="Garamond"/>
          <w:sz w:val="24"/>
        </w:rPr>
        <w:t>.</w:t>
      </w:r>
    </w:p>
    <w:p w14:paraId="1C44B091" w14:textId="77777777" w:rsidR="00B55A63" w:rsidRDefault="00B55A63" w:rsidP="00CD4228">
      <w:pPr>
        <w:rPr>
          <w:rFonts w:ascii="Garamond" w:hAnsi="Garamond"/>
          <w:sz w:val="24"/>
        </w:rPr>
      </w:pPr>
    </w:p>
    <w:p w14:paraId="444E66EA" w14:textId="10C6234B" w:rsidR="00CD4228" w:rsidRDefault="00990EB0" w:rsidP="00CD4228">
      <w:pPr>
        <w:rPr>
          <w:rFonts w:ascii="Garamond" w:hAnsi="Garamond"/>
          <w:sz w:val="24"/>
        </w:rPr>
      </w:pPr>
      <w:r w:rsidRPr="00E350A8">
        <w:rPr>
          <w:rFonts w:ascii="Garamond" w:hAnsi="Garamond"/>
          <w:sz w:val="24"/>
        </w:rPr>
        <w:t xml:space="preserve">“The </w:t>
      </w:r>
      <w:proofErr w:type="spellStart"/>
      <w:r w:rsidRPr="00E350A8">
        <w:rPr>
          <w:rFonts w:ascii="Garamond" w:hAnsi="Garamond"/>
          <w:i/>
          <w:sz w:val="24"/>
        </w:rPr>
        <w:t>Auctoritas</w:t>
      </w:r>
      <w:proofErr w:type="spellEnd"/>
      <w:r w:rsidRPr="00E350A8">
        <w:rPr>
          <w:rFonts w:ascii="Garamond" w:hAnsi="Garamond"/>
          <w:sz w:val="24"/>
        </w:rPr>
        <w:t xml:space="preserve"> of Antiquity: Debating Slavery through Classica</w:t>
      </w:r>
      <w:r>
        <w:rPr>
          <w:rFonts w:ascii="Garamond" w:hAnsi="Garamond"/>
          <w:sz w:val="24"/>
        </w:rPr>
        <w:t>l Exempla in the Antebellum USA</w:t>
      </w:r>
      <w:r w:rsidR="00CD4228">
        <w:rPr>
          <w:rFonts w:ascii="Garamond" w:hAnsi="Garamond"/>
          <w:sz w:val="24"/>
        </w:rPr>
        <w:t>,</w:t>
      </w:r>
      <w:r w:rsidRPr="00E350A8">
        <w:rPr>
          <w:rFonts w:ascii="Garamond" w:hAnsi="Garamond"/>
          <w:sz w:val="24"/>
        </w:rPr>
        <w:t xml:space="preserve">” </w:t>
      </w:r>
    </w:p>
    <w:p w14:paraId="1AA1A046" w14:textId="77777777" w:rsidR="00CD4228" w:rsidRDefault="00CD4228" w:rsidP="00CD4228">
      <w:pPr>
        <w:ind w:firstLine="720"/>
        <w:rPr>
          <w:rFonts w:ascii="Garamond" w:hAnsi="Garamond"/>
          <w:iCs/>
          <w:sz w:val="24"/>
        </w:rPr>
      </w:pPr>
      <w:r>
        <w:rPr>
          <w:rFonts w:ascii="Garamond" w:hAnsi="Garamond"/>
          <w:sz w:val="24"/>
        </w:rPr>
        <w:t>i</w:t>
      </w:r>
      <w:r w:rsidR="00990EB0" w:rsidRPr="00CC0743">
        <w:rPr>
          <w:rFonts w:ascii="Garamond" w:hAnsi="Garamond"/>
          <w:sz w:val="24"/>
        </w:rPr>
        <w:t xml:space="preserve">n </w:t>
      </w:r>
      <w:r w:rsidR="00990EB0" w:rsidRPr="00CC0743">
        <w:rPr>
          <w:rFonts w:ascii="Garamond" w:hAnsi="Garamond"/>
          <w:i/>
          <w:sz w:val="24"/>
        </w:rPr>
        <w:t xml:space="preserve">Ancient Slavery and </w:t>
      </w:r>
      <w:r w:rsidR="00990EB0" w:rsidRPr="00CC0743">
        <w:rPr>
          <w:rFonts w:ascii="Garamond" w:hAnsi="Garamond"/>
          <w:i/>
          <w:iCs/>
          <w:sz w:val="24"/>
        </w:rPr>
        <w:t>Abolition: From Hobbes to Hollywood</w:t>
      </w:r>
      <w:r>
        <w:rPr>
          <w:rFonts w:ascii="Garamond" w:hAnsi="Garamond"/>
          <w:iCs/>
          <w:sz w:val="24"/>
        </w:rPr>
        <w:t xml:space="preserve"> </w:t>
      </w:r>
      <w:r w:rsidR="00990EB0" w:rsidRPr="00CC0743">
        <w:rPr>
          <w:rFonts w:ascii="Garamond" w:hAnsi="Garamond"/>
          <w:iCs/>
          <w:sz w:val="24"/>
        </w:rPr>
        <w:t>ed</w:t>
      </w:r>
      <w:r>
        <w:rPr>
          <w:rFonts w:ascii="Garamond" w:hAnsi="Garamond"/>
          <w:iCs/>
          <w:sz w:val="24"/>
        </w:rPr>
        <w:t>.</w:t>
      </w:r>
      <w:r w:rsidR="00990EB0" w:rsidRPr="00CC0743">
        <w:rPr>
          <w:rFonts w:ascii="Garamond" w:hAnsi="Garamond"/>
          <w:iCs/>
          <w:sz w:val="24"/>
        </w:rPr>
        <w:t xml:space="preserve"> Richard Alston, Edith Hall, and </w:t>
      </w:r>
    </w:p>
    <w:p w14:paraId="65D8F13F" w14:textId="45BE6547" w:rsidR="00990EB0" w:rsidRPr="00CC0743" w:rsidRDefault="00990EB0" w:rsidP="00CD4228">
      <w:pPr>
        <w:ind w:firstLine="720"/>
        <w:rPr>
          <w:rFonts w:ascii="Garamond" w:hAnsi="Garamond"/>
          <w:sz w:val="24"/>
        </w:rPr>
      </w:pPr>
      <w:r w:rsidRPr="00CC0743">
        <w:rPr>
          <w:rFonts w:ascii="Garamond" w:hAnsi="Garamond"/>
          <w:iCs/>
          <w:sz w:val="24"/>
        </w:rPr>
        <w:t>Justine McConnell</w:t>
      </w:r>
      <w:r w:rsidR="00CD4228">
        <w:rPr>
          <w:rFonts w:ascii="Garamond" w:hAnsi="Garamond"/>
          <w:iCs/>
          <w:sz w:val="24"/>
        </w:rPr>
        <w:t xml:space="preserve"> (</w:t>
      </w:r>
      <w:r w:rsidRPr="00CC0743">
        <w:rPr>
          <w:rFonts w:ascii="Garamond" w:hAnsi="Garamond"/>
          <w:iCs/>
          <w:sz w:val="24"/>
        </w:rPr>
        <w:t>Oxford: Oxford University Press, 2011</w:t>
      </w:r>
      <w:r w:rsidR="00CD4228">
        <w:rPr>
          <w:rFonts w:ascii="Garamond" w:hAnsi="Garamond"/>
          <w:iCs/>
          <w:sz w:val="24"/>
        </w:rPr>
        <w:t xml:space="preserve">), </w:t>
      </w:r>
      <w:r w:rsidR="00CD4228" w:rsidRPr="00CC0743">
        <w:rPr>
          <w:rFonts w:ascii="Garamond" w:hAnsi="Garamond"/>
          <w:iCs/>
          <w:sz w:val="24"/>
        </w:rPr>
        <w:t>279-318.</w:t>
      </w:r>
      <w:r w:rsidRPr="00CC0743">
        <w:rPr>
          <w:rFonts w:ascii="Garamond" w:hAnsi="Garamond"/>
          <w:iCs/>
          <w:sz w:val="24"/>
        </w:rPr>
        <w:t xml:space="preserve"> </w:t>
      </w:r>
    </w:p>
    <w:p w14:paraId="16000961" w14:textId="77777777" w:rsidR="008A67EE" w:rsidRDefault="008A67EE" w:rsidP="00CD4228">
      <w:pPr>
        <w:rPr>
          <w:rFonts w:ascii="Garamond" w:hAnsi="Garamond"/>
          <w:sz w:val="24"/>
        </w:rPr>
      </w:pPr>
    </w:p>
    <w:p w14:paraId="2493AC96" w14:textId="05227570" w:rsidR="00CD4228" w:rsidRDefault="00990EB0" w:rsidP="00CD4228">
      <w:pPr>
        <w:rPr>
          <w:rFonts w:ascii="Garamond" w:hAnsi="Garamond"/>
          <w:i/>
          <w:sz w:val="24"/>
        </w:rPr>
      </w:pPr>
      <w:r w:rsidRPr="00E350A8">
        <w:rPr>
          <w:rFonts w:ascii="Garamond" w:hAnsi="Garamond"/>
          <w:sz w:val="24"/>
        </w:rPr>
        <w:t xml:space="preserve">“On the Edge of the Volcano: </w:t>
      </w:r>
      <w:r w:rsidRPr="00E350A8">
        <w:rPr>
          <w:rFonts w:ascii="Garamond" w:hAnsi="Garamond"/>
          <w:i/>
          <w:sz w:val="24"/>
        </w:rPr>
        <w:t>The Last Days of Pompeii</w:t>
      </w:r>
      <w:r w:rsidRPr="00E350A8">
        <w:rPr>
          <w:rFonts w:ascii="Garamond" w:hAnsi="Garamond"/>
          <w:sz w:val="24"/>
        </w:rPr>
        <w:t xml:space="preserve"> in</w:t>
      </w:r>
      <w:r>
        <w:rPr>
          <w:rFonts w:ascii="Garamond" w:hAnsi="Garamond"/>
          <w:sz w:val="24"/>
        </w:rPr>
        <w:t xml:space="preserve"> the Early American Republic</w:t>
      </w:r>
      <w:r w:rsidR="00CD4228">
        <w:rPr>
          <w:rFonts w:ascii="Garamond" w:hAnsi="Garamond"/>
          <w:sz w:val="24"/>
        </w:rPr>
        <w:t>,</w:t>
      </w:r>
      <w:r>
        <w:rPr>
          <w:rFonts w:ascii="Garamond" w:hAnsi="Garamond"/>
          <w:sz w:val="24"/>
        </w:rPr>
        <w:t xml:space="preserve">” </w:t>
      </w:r>
      <w:r w:rsidR="00CD4228">
        <w:rPr>
          <w:rFonts w:ascii="Garamond" w:hAnsi="Garamond"/>
          <w:sz w:val="24"/>
        </w:rPr>
        <w:t>i</w:t>
      </w:r>
      <w:r w:rsidRPr="00E350A8">
        <w:rPr>
          <w:rFonts w:ascii="Garamond" w:hAnsi="Garamond"/>
          <w:sz w:val="24"/>
        </w:rPr>
        <w:t>n</w:t>
      </w:r>
      <w:r w:rsidRPr="00E350A8">
        <w:rPr>
          <w:rFonts w:ascii="Garamond" w:hAnsi="Garamond"/>
          <w:i/>
          <w:sz w:val="24"/>
        </w:rPr>
        <w:t xml:space="preserve"> Pompeii in </w:t>
      </w:r>
    </w:p>
    <w:p w14:paraId="2873DF0B" w14:textId="77777777" w:rsidR="00CD4228" w:rsidRDefault="00990EB0" w:rsidP="00CD4228">
      <w:pPr>
        <w:ind w:firstLine="720"/>
        <w:rPr>
          <w:rFonts w:ascii="Garamond" w:hAnsi="Garamond"/>
          <w:sz w:val="24"/>
        </w:rPr>
      </w:pPr>
      <w:r w:rsidRPr="00CC0743">
        <w:rPr>
          <w:rFonts w:ascii="Garamond" w:hAnsi="Garamond"/>
          <w:i/>
          <w:sz w:val="24"/>
        </w:rPr>
        <w:t xml:space="preserve">the Public Imagination from its Rediscovery to Today, </w:t>
      </w:r>
      <w:r w:rsidRPr="00CC0743">
        <w:rPr>
          <w:rFonts w:ascii="Garamond" w:hAnsi="Garamond"/>
          <w:sz w:val="24"/>
        </w:rPr>
        <w:t>ed</w:t>
      </w:r>
      <w:r w:rsidR="00CD4228">
        <w:rPr>
          <w:rFonts w:ascii="Garamond" w:hAnsi="Garamond"/>
          <w:sz w:val="24"/>
        </w:rPr>
        <w:t xml:space="preserve">. </w:t>
      </w:r>
      <w:r w:rsidRPr="00CC0743">
        <w:rPr>
          <w:rFonts w:ascii="Garamond" w:hAnsi="Garamond"/>
          <w:sz w:val="24"/>
        </w:rPr>
        <w:t>Shelly Hale and Joanna Paul</w:t>
      </w:r>
      <w:r w:rsidR="00CD4228">
        <w:rPr>
          <w:rFonts w:ascii="Garamond" w:hAnsi="Garamond"/>
          <w:sz w:val="24"/>
        </w:rPr>
        <w:t xml:space="preserve"> (</w:t>
      </w:r>
      <w:r w:rsidRPr="00CC0743">
        <w:rPr>
          <w:rFonts w:ascii="Garamond" w:hAnsi="Garamond"/>
          <w:sz w:val="24"/>
        </w:rPr>
        <w:t xml:space="preserve">Oxford: </w:t>
      </w:r>
    </w:p>
    <w:p w14:paraId="4EABEA4F" w14:textId="32BEAFEA" w:rsidR="00990EB0" w:rsidRPr="00CC0743" w:rsidRDefault="00990EB0" w:rsidP="00CD4228">
      <w:pPr>
        <w:ind w:firstLine="720"/>
        <w:rPr>
          <w:rFonts w:ascii="Garamond" w:hAnsi="Garamond"/>
          <w:i/>
          <w:sz w:val="24"/>
        </w:rPr>
      </w:pPr>
      <w:r w:rsidRPr="00CC0743">
        <w:rPr>
          <w:rFonts w:ascii="Garamond" w:hAnsi="Garamond"/>
          <w:sz w:val="24"/>
        </w:rPr>
        <w:t>Oxford University Press, 2011</w:t>
      </w:r>
      <w:r w:rsidR="00CD4228">
        <w:rPr>
          <w:rFonts w:ascii="Garamond" w:hAnsi="Garamond"/>
          <w:sz w:val="24"/>
        </w:rPr>
        <w:t xml:space="preserve">), </w:t>
      </w:r>
      <w:r w:rsidR="00CD4228" w:rsidRPr="00CC0743">
        <w:rPr>
          <w:rFonts w:ascii="Garamond" w:hAnsi="Garamond"/>
          <w:sz w:val="24"/>
        </w:rPr>
        <w:t>199-214</w:t>
      </w:r>
      <w:r w:rsidRPr="00CC0743">
        <w:rPr>
          <w:rFonts w:ascii="Garamond" w:hAnsi="Garamond"/>
          <w:sz w:val="24"/>
        </w:rPr>
        <w:t>.</w:t>
      </w:r>
    </w:p>
    <w:p w14:paraId="04E5C108" w14:textId="77777777" w:rsidR="008A67EE" w:rsidRDefault="008A67EE" w:rsidP="00CD4228">
      <w:pPr>
        <w:rPr>
          <w:rFonts w:ascii="Garamond" w:hAnsi="Garamond"/>
          <w:sz w:val="24"/>
        </w:rPr>
      </w:pPr>
    </w:p>
    <w:p w14:paraId="20D2E15B" w14:textId="1A7490DA" w:rsidR="00CD4228" w:rsidRDefault="00990EB0" w:rsidP="00CD4228">
      <w:pPr>
        <w:rPr>
          <w:rFonts w:ascii="Garamond" w:hAnsi="Garamond"/>
          <w:i/>
          <w:sz w:val="24"/>
        </w:rPr>
      </w:pPr>
      <w:r w:rsidRPr="00E350A8">
        <w:rPr>
          <w:rFonts w:ascii="Garamond" w:hAnsi="Garamond"/>
          <w:sz w:val="24"/>
        </w:rPr>
        <w:t>“</w:t>
      </w:r>
      <w:proofErr w:type="spellStart"/>
      <w:r w:rsidRPr="00E350A8">
        <w:rPr>
          <w:rFonts w:ascii="Garamond" w:hAnsi="Garamond"/>
          <w:i/>
          <w:sz w:val="24"/>
        </w:rPr>
        <w:t>Translatio</w:t>
      </w:r>
      <w:proofErr w:type="spellEnd"/>
      <w:r w:rsidRPr="00E350A8">
        <w:rPr>
          <w:rFonts w:ascii="Garamond" w:hAnsi="Garamond"/>
          <w:i/>
          <w:sz w:val="24"/>
        </w:rPr>
        <w:t xml:space="preserve"> </w:t>
      </w:r>
      <w:proofErr w:type="spellStart"/>
      <w:r w:rsidRPr="00E350A8">
        <w:rPr>
          <w:rFonts w:ascii="Garamond" w:hAnsi="Garamond"/>
          <w:i/>
          <w:sz w:val="24"/>
        </w:rPr>
        <w:t>Imperii</w:t>
      </w:r>
      <w:proofErr w:type="spellEnd"/>
      <w:r w:rsidRPr="00E350A8">
        <w:rPr>
          <w:rFonts w:ascii="Garamond" w:hAnsi="Garamond"/>
          <w:sz w:val="24"/>
        </w:rPr>
        <w:t xml:space="preserve">: </w:t>
      </w:r>
      <w:r>
        <w:rPr>
          <w:rFonts w:ascii="Garamond" w:hAnsi="Garamond"/>
          <w:sz w:val="24"/>
        </w:rPr>
        <w:t>America as the New Rome c</w:t>
      </w:r>
      <w:r w:rsidR="00CD4228">
        <w:rPr>
          <w:rFonts w:ascii="Garamond" w:hAnsi="Garamond"/>
          <w:sz w:val="24"/>
        </w:rPr>
        <w:t>irca</w:t>
      </w:r>
      <w:r>
        <w:rPr>
          <w:rFonts w:ascii="Garamond" w:hAnsi="Garamond"/>
          <w:sz w:val="24"/>
        </w:rPr>
        <w:t xml:space="preserve"> 1900</w:t>
      </w:r>
      <w:r w:rsidR="00CD4228">
        <w:rPr>
          <w:rFonts w:ascii="Garamond" w:hAnsi="Garamond"/>
          <w:sz w:val="24"/>
        </w:rPr>
        <w:t>,</w:t>
      </w:r>
      <w:r w:rsidRPr="00E350A8">
        <w:rPr>
          <w:rFonts w:ascii="Garamond" w:hAnsi="Garamond"/>
          <w:sz w:val="24"/>
        </w:rPr>
        <w:t xml:space="preserve">” </w:t>
      </w:r>
      <w:r w:rsidR="00CD4228">
        <w:rPr>
          <w:rFonts w:ascii="Garamond" w:hAnsi="Garamond"/>
          <w:sz w:val="24"/>
        </w:rPr>
        <w:t>i</w:t>
      </w:r>
      <w:r w:rsidRPr="00E350A8">
        <w:rPr>
          <w:rFonts w:ascii="Garamond" w:hAnsi="Garamond"/>
          <w:sz w:val="24"/>
        </w:rPr>
        <w:t xml:space="preserve">n </w:t>
      </w:r>
      <w:r w:rsidRPr="00E350A8">
        <w:rPr>
          <w:rFonts w:ascii="Garamond" w:hAnsi="Garamond"/>
          <w:i/>
          <w:sz w:val="24"/>
        </w:rPr>
        <w:t xml:space="preserve">Classics &amp; Imperialism in the British </w:t>
      </w:r>
    </w:p>
    <w:p w14:paraId="3448AC2C" w14:textId="62AB54B3" w:rsidR="00990EB0" w:rsidRPr="00CC0743" w:rsidRDefault="00990EB0" w:rsidP="00CD4228">
      <w:pPr>
        <w:ind w:firstLine="720"/>
        <w:rPr>
          <w:rFonts w:ascii="Garamond" w:hAnsi="Garamond"/>
          <w:sz w:val="24"/>
        </w:rPr>
      </w:pPr>
      <w:r w:rsidRPr="00E350A8">
        <w:rPr>
          <w:rFonts w:ascii="Garamond" w:hAnsi="Garamond"/>
          <w:i/>
          <w:sz w:val="24"/>
        </w:rPr>
        <w:t>Empire,</w:t>
      </w:r>
      <w:r w:rsidRPr="00E350A8">
        <w:rPr>
          <w:rFonts w:ascii="Garamond" w:hAnsi="Garamond"/>
          <w:sz w:val="24"/>
        </w:rPr>
        <w:t xml:space="preserve"> </w:t>
      </w:r>
      <w:r w:rsidRPr="00CC0743">
        <w:rPr>
          <w:rFonts w:ascii="Garamond" w:hAnsi="Garamond"/>
          <w:sz w:val="24"/>
        </w:rPr>
        <w:t>ed</w:t>
      </w:r>
      <w:r w:rsidR="00CD4228">
        <w:rPr>
          <w:rFonts w:ascii="Garamond" w:hAnsi="Garamond"/>
          <w:sz w:val="24"/>
        </w:rPr>
        <w:t xml:space="preserve">. </w:t>
      </w:r>
      <w:r w:rsidRPr="00CC0743">
        <w:rPr>
          <w:rFonts w:ascii="Garamond" w:hAnsi="Garamond"/>
          <w:sz w:val="24"/>
        </w:rPr>
        <w:t>Mark Bradley</w:t>
      </w:r>
      <w:r w:rsidR="00CD4228">
        <w:rPr>
          <w:rFonts w:ascii="Garamond" w:hAnsi="Garamond"/>
          <w:sz w:val="24"/>
        </w:rPr>
        <w:t xml:space="preserve"> (</w:t>
      </w:r>
      <w:r w:rsidRPr="00CC0743">
        <w:rPr>
          <w:rFonts w:ascii="Garamond" w:hAnsi="Garamond"/>
          <w:sz w:val="24"/>
        </w:rPr>
        <w:t>Oxford: Oxford University Press, 2010</w:t>
      </w:r>
      <w:r w:rsidR="00CD4228">
        <w:rPr>
          <w:rFonts w:ascii="Garamond" w:hAnsi="Garamond"/>
          <w:sz w:val="24"/>
        </w:rPr>
        <w:t xml:space="preserve">), </w:t>
      </w:r>
      <w:r w:rsidR="00CD4228" w:rsidRPr="00CC0743">
        <w:rPr>
          <w:rFonts w:ascii="Garamond" w:hAnsi="Garamond"/>
          <w:sz w:val="24"/>
        </w:rPr>
        <w:t>249-83</w:t>
      </w:r>
      <w:r w:rsidRPr="00CC0743">
        <w:rPr>
          <w:rFonts w:ascii="Garamond" w:hAnsi="Garamond"/>
          <w:sz w:val="24"/>
        </w:rPr>
        <w:t>.</w:t>
      </w:r>
    </w:p>
    <w:p w14:paraId="77D70521" w14:textId="77777777" w:rsidR="008A67EE" w:rsidRDefault="008A67EE" w:rsidP="00CD4228">
      <w:pPr>
        <w:rPr>
          <w:rFonts w:ascii="Garamond" w:hAnsi="Garamond"/>
          <w:sz w:val="24"/>
        </w:rPr>
      </w:pPr>
    </w:p>
    <w:p w14:paraId="194CEFA4" w14:textId="7D2B0E78" w:rsidR="00CD4228" w:rsidRDefault="00990EB0" w:rsidP="00CD4228">
      <w:pPr>
        <w:rPr>
          <w:rFonts w:ascii="Garamond" w:hAnsi="Garamond"/>
          <w:i/>
          <w:sz w:val="24"/>
        </w:rPr>
      </w:pPr>
      <w:r w:rsidRPr="00E350A8">
        <w:rPr>
          <w:rFonts w:ascii="Garamond" w:hAnsi="Garamond"/>
          <w:sz w:val="24"/>
        </w:rPr>
        <w:t>“Swords-and-Scandals:</w:t>
      </w:r>
      <w:r w:rsidRPr="00E350A8">
        <w:rPr>
          <w:rStyle w:val="FootnoteReference"/>
          <w:rFonts w:ascii="Garamond" w:hAnsi="Garamond"/>
          <w:sz w:val="24"/>
        </w:rPr>
        <w:t xml:space="preserve"> </w:t>
      </w:r>
      <w:r w:rsidRPr="00E350A8">
        <w:rPr>
          <w:rFonts w:ascii="Garamond" w:hAnsi="Garamond"/>
          <w:sz w:val="24"/>
        </w:rPr>
        <w:t>Hollywood’s R</w:t>
      </w:r>
      <w:r>
        <w:rPr>
          <w:rFonts w:ascii="Garamond" w:hAnsi="Garamond"/>
          <w:sz w:val="24"/>
        </w:rPr>
        <w:t>ome during the Great Depression</w:t>
      </w:r>
      <w:r w:rsidR="00CD4228">
        <w:rPr>
          <w:rFonts w:ascii="Garamond" w:hAnsi="Garamond"/>
          <w:sz w:val="24"/>
        </w:rPr>
        <w:t>,</w:t>
      </w:r>
      <w:r>
        <w:rPr>
          <w:rFonts w:ascii="Garamond" w:hAnsi="Garamond"/>
          <w:sz w:val="24"/>
        </w:rPr>
        <w:t xml:space="preserve">” </w:t>
      </w:r>
      <w:r w:rsidR="00CD4228">
        <w:rPr>
          <w:rFonts w:ascii="Garamond" w:hAnsi="Garamond"/>
          <w:sz w:val="24"/>
        </w:rPr>
        <w:t>i</w:t>
      </w:r>
      <w:r w:rsidRPr="00E350A8">
        <w:rPr>
          <w:rFonts w:ascii="Garamond" w:hAnsi="Garamond"/>
          <w:sz w:val="24"/>
        </w:rPr>
        <w:t xml:space="preserve">n </w:t>
      </w:r>
      <w:r w:rsidRPr="00E350A8">
        <w:rPr>
          <w:rFonts w:ascii="Garamond" w:hAnsi="Garamond"/>
          <w:i/>
          <w:sz w:val="24"/>
        </w:rPr>
        <w:t xml:space="preserve">Celluloid Classics: New </w:t>
      </w:r>
    </w:p>
    <w:p w14:paraId="582F8A94" w14:textId="77777777" w:rsidR="00CD4228" w:rsidRDefault="00990EB0" w:rsidP="00CD4228">
      <w:pPr>
        <w:ind w:firstLine="720"/>
        <w:rPr>
          <w:rFonts w:ascii="Garamond" w:hAnsi="Garamond"/>
          <w:sz w:val="24"/>
        </w:rPr>
      </w:pPr>
      <w:r w:rsidRPr="00CC0743">
        <w:rPr>
          <w:rFonts w:ascii="Garamond" w:hAnsi="Garamond"/>
          <w:i/>
          <w:sz w:val="24"/>
        </w:rPr>
        <w:t>Perspectives on Classical Antiquity in Modern Cinema,</w:t>
      </w:r>
      <w:r w:rsidRPr="00CC0743">
        <w:rPr>
          <w:rFonts w:ascii="Garamond" w:hAnsi="Garamond"/>
          <w:sz w:val="24"/>
        </w:rPr>
        <w:t xml:space="preserve"> ed</w:t>
      </w:r>
      <w:r w:rsidR="00CD4228">
        <w:rPr>
          <w:rFonts w:ascii="Garamond" w:hAnsi="Garamond"/>
          <w:sz w:val="24"/>
        </w:rPr>
        <w:t xml:space="preserve">. </w:t>
      </w:r>
      <w:r w:rsidRPr="00CC0743">
        <w:rPr>
          <w:rFonts w:ascii="Garamond" w:hAnsi="Garamond"/>
          <w:sz w:val="24"/>
        </w:rPr>
        <w:t xml:space="preserve">Kirsten Day, special issue of </w:t>
      </w:r>
    </w:p>
    <w:p w14:paraId="6301D4CC" w14:textId="1070F339" w:rsidR="00990EB0" w:rsidRPr="00CC0743" w:rsidRDefault="00990EB0" w:rsidP="00CD4228">
      <w:pPr>
        <w:ind w:left="720"/>
        <w:rPr>
          <w:rFonts w:ascii="Garamond" w:hAnsi="Garamond"/>
          <w:i/>
          <w:sz w:val="24"/>
        </w:rPr>
      </w:pPr>
      <w:r w:rsidRPr="00CC0743">
        <w:rPr>
          <w:rStyle w:val="text121"/>
          <w:rFonts w:ascii="Garamond" w:hAnsi="Garamond"/>
          <w:i/>
          <w:sz w:val="24"/>
        </w:rPr>
        <w:t>Arethusa</w:t>
      </w:r>
      <w:r w:rsidRPr="00CC0743">
        <w:rPr>
          <w:rStyle w:val="text121"/>
          <w:rFonts w:ascii="Garamond" w:hAnsi="Garamond"/>
          <w:sz w:val="24"/>
        </w:rPr>
        <w:t> 41.1 (2008): 159-185. Slightly revised and expanded version of Malamud 2004.</w:t>
      </w:r>
    </w:p>
    <w:p w14:paraId="2C92FA57" w14:textId="77777777" w:rsidR="008A67EE" w:rsidRDefault="008A67EE" w:rsidP="008131D7">
      <w:pPr>
        <w:rPr>
          <w:rFonts w:ascii="Garamond" w:hAnsi="Garamond"/>
          <w:sz w:val="24"/>
        </w:rPr>
      </w:pPr>
    </w:p>
    <w:p w14:paraId="584D7485" w14:textId="0EECC6CA" w:rsidR="00990EB0" w:rsidRPr="00E350A8" w:rsidRDefault="00990EB0" w:rsidP="008131D7">
      <w:pPr>
        <w:rPr>
          <w:rFonts w:ascii="Garamond" w:hAnsi="Garamond"/>
          <w:sz w:val="24"/>
        </w:rPr>
      </w:pPr>
      <w:r>
        <w:rPr>
          <w:rFonts w:ascii="Garamond" w:hAnsi="Garamond"/>
          <w:sz w:val="24"/>
        </w:rPr>
        <w:t>“Cold War Romans</w:t>
      </w:r>
      <w:r w:rsidR="008131D7">
        <w:rPr>
          <w:rFonts w:ascii="Garamond" w:hAnsi="Garamond"/>
          <w:sz w:val="24"/>
        </w:rPr>
        <w:t>,</w:t>
      </w:r>
      <w:r w:rsidRPr="00E350A8">
        <w:rPr>
          <w:rFonts w:ascii="Garamond" w:hAnsi="Garamond"/>
          <w:sz w:val="24"/>
        </w:rPr>
        <w:t xml:space="preserve">” </w:t>
      </w:r>
      <w:r w:rsidRPr="00E350A8">
        <w:rPr>
          <w:rFonts w:ascii="Garamond" w:hAnsi="Garamond"/>
          <w:i/>
          <w:sz w:val="24"/>
        </w:rPr>
        <w:t>Arion: A Journal of Humanities and the Classics</w:t>
      </w:r>
      <w:r>
        <w:rPr>
          <w:rFonts w:ascii="Garamond" w:hAnsi="Garamond"/>
          <w:sz w:val="24"/>
        </w:rPr>
        <w:t xml:space="preserve"> 14.3 (2007):</w:t>
      </w:r>
      <w:r w:rsidRPr="00E350A8">
        <w:rPr>
          <w:rFonts w:ascii="Garamond" w:hAnsi="Garamond"/>
          <w:sz w:val="24"/>
        </w:rPr>
        <w:t xml:space="preserve"> 121-53.</w:t>
      </w:r>
    </w:p>
    <w:p w14:paraId="5343C72E" w14:textId="77777777" w:rsidR="008A67EE" w:rsidRDefault="008A67EE" w:rsidP="008131D7">
      <w:pPr>
        <w:rPr>
          <w:rFonts w:ascii="Garamond" w:hAnsi="Garamond"/>
          <w:sz w:val="24"/>
        </w:rPr>
      </w:pPr>
    </w:p>
    <w:p w14:paraId="5DF0D0F5" w14:textId="1D9AB5F9" w:rsidR="008131D7" w:rsidRDefault="00990EB0" w:rsidP="008131D7">
      <w:pPr>
        <w:rPr>
          <w:rFonts w:ascii="Garamond" w:hAnsi="Garamond"/>
          <w:sz w:val="24"/>
        </w:rPr>
      </w:pPr>
      <w:r w:rsidRPr="00E350A8">
        <w:rPr>
          <w:rFonts w:ascii="Garamond" w:hAnsi="Garamond"/>
          <w:sz w:val="24"/>
        </w:rPr>
        <w:t>“Manifest Destiny a</w:t>
      </w:r>
      <w:r>
        <w:rPr>
          <w:rFonts w:ascii="Garamond" w:hAnsi="Garamond"/>
          <w:sz w:val="24"/>
        </w:rPr>
        <w:t>nd the Eclipse of Julius Caesar</w:t>
      </w:r>
      <w:r w:rsidR="008131D7">
        <w:rPr>
          <w:rFonts w:ascii="Garamond" w:hAnsi="Garamond"/>
          <w:sz w:val="24"/>
        </w:rPr>
        <w:t>,</w:t>
      </w:r>
      <w:r>
        <w:rPr>
          <w:rFonts w:ascii="Garamond" w:hAnsi="Garamond"/>
          <w:sz w:val="24"/>
        </w:rPr>
        <w:t xml:space="preserve">” </w:t>
      </w:r>
      <w:r w:rsidR="008131D7">
        <w:rPr>
          <w:rFonts w:ascii="Garamond" w:hAnsi="Garamond"/>
          <w:sz w:val="24"/>
        </w:rPr>
        <w:t>i</w:t>
      </w:r>
      <w:r w:rsidRPr="00E350A8">
        <w:rPr>
          <w:rFonts w:ascii="Garamond" w:hAnsi="Garamond"/>
          <w:sz w:val="24"/>
        </w:rPr>
        <w:t xml:space="preserve">n </w:t>
      </w:r>
      <w:r w:rsidRPr="00E350A8">
        <w:rPr>
          <w:rFonts w:ascii="Garamond" w:hAnsi="Garamond"/>
          <w:i/>
          <w:sz w:val="24"/>
        </w:rPr>
        <w:t>Julius Caesar in Western Culture</w:t>
      </w:r>
      <w:r w:rsidR="008131D7">
        <w:rPr>
          <w:rFonts w:ascii="Garamond" w:hAnsi="Garamond"/>
          <w:i/>
          <w:sz w:val="24"/>
        </w:rPr>
        <w:t xml:space="preserve"> </w:t>
      </w:r>
      <w:r>
        <w:rPr>
          <w:rFonts w:ascii="Garamond" w:hAnsi="Garamond"/>
          <w:sz w:val="24"/>
        </w:rPr>
        <w:t>ed</w:t>
      </w:r>
      <w:r w:rsidR="008131D7">
        <w:rPr>
          <w:rFonts w:ascii="Garamond" w:hAnsi="Garamond"/>
          <w:sz w:val="24"/>
        </w:rPr>
        <w:t xml:space="preserve">. </w:t>
      </w:r>
      <w:r w:rsidRPr="00CC0743">
        <w:rPr>
          <w:rFonts w:ascii="Garamond" w:hAnsi="Garamond"/>
          <w:sz w:val="24"/>
        </w:rPr>
        <w:t xml:space="preserve">Maria </w:t>
      </w:r>
    </w:p>
    <w:p w14:paraId="2E7BE710" w14:textId="1E1DDC5B" w:rsidR="00990EB0" w:rsidRPr="00CC0743" w:rsidRDefault="00990EB0" w:rsidP="008131D7">
      <w:pPr>
        <w:ind w:firstLine="720"/>
        <w:rPr>
          <w:rFonts w:ascii="Garamond" w:hAnsi="Garamond"/>
          <w:sz w:val="24"/>
        </w:rPr>
      </w:pPr>
      <w:r w:rsidRPr="00CC0743">
        <w:rPr>
          <w:rFonts w:ascii="Garamond" w:hAnsi="Garamond"/>
          <w:sz w:val="24"/>
        </w:rPr>
        <w:t>Wyke</w:t>
      </w:r>
      <w:r w:rsidR="008131D7">
        <w:rPr>
          <w:rFonts w:ascii="Garamond" w:hAnsi="Garamond"/>
          <w:sz w:val="24"/>
        </w:rPr>
        <w:t xml:space="preserve"> (</w:t>
      </w:r>
      <w:r w:rsidRPr="00CC0743">
        <w:rPr>
          <w:rFonts w:ascii="Garamond" w:hAnsi="Garamond"/>
          <w:sz w:val="24"/>
        </w:rPr>
        <w:t>Oxford: Wiley-Blackwell Press, 2006</w:t>
      </w:r>
      <w:r w:rsidR="008131D7">
        <w:rPr>
          <w:rFonts w:ascii="Garamond" w:hAnsi="Garamond"/>
          <w:sz w:val="24"/>
        </w:rPr>
        <w:t xml:space="preserve">), </w:t>
      </w:r>
      <w:r w:rsidR="008131D7" w:rsidRPr="00CC0743">
        <w:rPr>
          <w:rFonts w:ascii="Garamond" w:hAnsi="Garamond"/>
          <w:sz w:val="24"/>
        </w:rPr>
        <w:t>148-69</w:t>
      </w:r>
      <w:r w:rsidRPr="00CC0743">
        <w:rPr>
          <w:rFonts w:ascii="Garamond" w:hAnsi="Garamond"/>
          <w:sz w:val="24"/>
        </w:rPr>
        <w:t xml:space="preserve">. </w:t>
      </w:r>
    </w:p>
    <w:p w14:paraId="2BCA9A25" w14:textId="77777777" w:rsidR="00AC0D9B" w:rsidRDefault="00AC0D9B" w:rsidP="008131D7">
      <w:pPr>
        <w:rPr>
          <w:rFonts w:ascii="Garamond" w:hAnsi="Garamond"/>
          <w:sz w:val="24"/>
        </w:rPr>
      </w:pPr>
    </w:p>
    <w:p w14:paraId="61D1F99A" w14:textId="66C8434C" w:rsidR="008131D7" w:rsidRDefault="00990EB0" w:rsidP="008131D7">
      <w:pPr>
        <w:rPr>
          <w:rFonts w:ascii="Garamond" w:hAnsi="Garamond"/>
          <w:i/>
          <w:sz w:val="24"/>
        </w:rPr>
      </w:pPr>
      <w:r w:rsidRPr="00E350A8">
        <w:rPr>
          <w:rFonts w:ascii="Garamond" w:hAnsi="Garamond"/>
          <w:sz w:val="24"/>
        </w:rPr>
        <w:t>“An American Immigrant in Imperial Caesa</w:t>
      </w:r>
      <w:r>
        <w:rPr>
          <w:rFonts w:ascii="Garamond" w:hAnsi="Garamond"/>
          <w:sz w:val="24"/>
        </w:rPr>
        <w:t>r’s Court: Romans in 1930s Film</w:t>
      </w:r>
      <w:r w:rsidR="008131D7">
        <w:rPr>
          <w:rFonts w:ascii="Garamond" w:hAnsi="Garamond"/>
          <w:sz w:val="24"/>
        </w:rPr>
        <w:t>,</w:t>
      </w:r>
      <w:r w:rsidRPr="00E350A8">
        <w:rPr>
          <w:rFonts w:ascii="Garamond" w:hAnsi="Garamond"/>
          <w:sz w:val="24"/>
        </w:rPr>
        <w:t xml:space="preserve">” </w:t>
      </w:r>
      <w:r w:rsidRPr="00E350A8">
        <w:rPr>
          <w:rFonts w:ascii="Garamond" w:hAnsi="Garamond"/>
          <w:i/>
          <w:sz w:val="24"/>
        </w:rPr>
        <w:t xml:space="preserve">Arion: A Journal of </w:t>
      </w:r>
    </w:p>
    <w:p w14:paraId="625C14FF" w14:textId="23257F49" w:rsidR="00990EB0" w:rsidRPr="00CC0743" w:rsidRDefault="00990EB0" w:rsidP="008131D7">
      <w:pPr>
        <w:ind w:firstLine="720"/>
        <w:rPr>
          <w:rFonts w:ascii="Garamond" w:hAnsi="Garamond"/>
          <w:i/>
          <w:sz w:val="24"/>
        </w:rPr>
      </w:pPr>
      <w:r w:rsidRPr="00CC0743">
        <w:rPr>
          <w:rFonts w:ascii="Garamond" w:hAnsi="Garamond"/>
          <w:i/>
          <w:sz w:val="24"/>
        </w:rPr>
        <w:t>Humanities and the Classics</w:t>
      </w:r>
      <w:r w:rsidRPr="00CC0743">
        <w:rPr>
          <w:rFonts w:ascii="Garamond" w:hAnsi="Garamond"/>
          <w:sz w:val="24"/>
        </w:rPr>
        <w:t xml:space="preserve"> 12.2 (2004):</w:t>
      </w:r>
      <w:r w:rsidR="008131D7">
        <w:rPr>
          <w:rFonts w:ascii="Garamond" w:hAnsi="Garamond"/>
          <w:sz w:val="24"/>
        </w:rPr>
        <w:t xml:space="preserve"> </w:t>
      </w:r>
      <w:r w:rsidRPr="00CC0743">
        <w:rPr>
          <w:rFonts w:ascii="Garamond" w:hAnsi="Garamond"/>
          <w:sz w:val="24"/>
        </w:rPr>
        <w:t>127-59.</w:t>
      </w:r>
    </w:p>
    <w:p w14:paraId="231D7BE4" w14:textId="77777777" w:rsidR="008A67EE" w:rsidRDefault="008A67EE" w:rsidP="008131D7">
      <w:pPr>
        <w:rPr>
          <w:rFonts w:ascii="Garamond" w:hAnsi="Garamond"/>
          <w:sz w:val="24"/>
        </w:rPr>
      </w:pPr>
    </w:p>
    <w:p w14:paraId="0485FC1C" w14:textId="5049325A" w:rsidR="008131D7" w:rsidRDefault="00990EB0" w:rsidP="008131D7">
      <w:pPr>
        <w:rPr>
          <w:rFonts w:ascii="Garamond" w:hAnsi="Garamond"/>
          <w:i/>
          <w:sz w:val="24"/>
        </w:rPr>
      </w:pPr>
      <w:r w:rsidRPr="00E350A8">
        <w:rPr>
          <w:rFonts w:ascii="Garamond" w:hAnsi="Garamond"/>
          <w:sz w:val="24"/>
        </w:rPr>
        <w:t xml:space="preserve">“Patriarchy and </w:t>
      </w:r>
      <w:r w:rsidRPr="00E350A8">
        <w:rPr>
          <w:rFonts w:ascii="Garamond" w:hAnsi="Garamond"/>
          <w:i/>
          <w:sz w:val="24"/>
        </w:rPr>
        <w:t>Pietas</w:t>
      </w:r>
      <w:r>
        <w:rPr>
          <w:rFonts w:ascii="Garamond" w:hAnsi="Garamond"/>
          <w:sz w:val="24"/>
        </w:rPr>
        <w:t xml:space="preserve"> in the Star Wars Trilogy</w:t>
      </w:r>
      <w:r w:rsidR="008131D7">
        <w:rPr>
          <w:rFonts w:ascii="Garamond" w:hAnsi="Garamond"/>
          <w:sz w:val="24"/>
        </w:rPr>
        <w:t>,</w:t>
      </w:r>
      <w:r w:rsidRPr="00E350A8">
        <w:rPr>
          <w:rFonts w:ascii="Garamond" w:hAnsi="Garamond"/>
          <w:sz w:val="24"/>
        </w:rPr>
        <w:t xml:space="preserve">” </w:t>
      </w:r>
      <w:r w:rsidRPr="00E350A8">
        <w:rPr>
          <w:rFonts w:ascii="Garamond" w:hAnsi="Garamond"/>
          <w:i/>
          <w:sz w:val="24"/>
        </w:rPr>
        <w:t xml:space="preserve">Amphora: A Publication of the American Philological </w:t>
      </w:r>
    </w:p>
    <w:p w14:paraId="019E5FB8" w14:textId="25F35EBB" w:rsidR="00990EB0" w:rsidRPr="00CC0743" w:rsidRDefault="00990EB0" w:rsidP="008131D7">
      <w:pPr>
        <w:ind w:firstLine="720"/>
        <w:rPr>
          <w:rFonts w:ascii="Garamond" w:hAnsi="Garamond"/>
          <w:i/>
          <w:sz w:val="24"/>
        </w:rPr>
      </w:pPr>
      <w:r w:rsidRPr="00CC0743">
        <w:rPr>
          <w:rFonts w:ascii="Garamond" w:hAnsi="Garamond"/>
          <w:i/>
          <w:sz w:val="24"/>
        </w:rPr>
        <w:t>Association</w:t>
      </w:r>
      <w:r w:rsidRPr="00CC0743">
        <w:rPr>
          <w:rFonts w:ascii="Garamond" w:hAnsi="Garamond"/>
          <w:sz w:val="24"/>
        </w:rPr>
        <w:t xml:space="preserve"> 3.1 (2004): 1-2; 16.</w:t>
      </w:r>
    </w:p>
    <w:p w14:paraId="0E0CF839" w14:textId="77777777" w:rsidR="008A67EE" w:rsidRDefault="008A67EE" w:rsidP="008131D7">
      <w:pPr>
        <w:rPr>
          <w:rFonts w:ascii="Garamond" w:hAnsi="Garamond"/>
          <w:i/>
          <w:sz w:val="24"/>
        </w:rPr>
      </w:pPr>
    </w:p>
    <w:p w14:paraId="05CAFE44" w14:textId="229B59B5" w:rsidR="00990EB0" w:rsidRPr="00E350A8" w:rsidRDefault="00990EB0" w:rsidP="008131D7">
      <w:pPr>
        <w:rPr>
          <w:rFonts w:ascii="Garamond" w:hAnsi="Garamond"/>
          <w:sz w:val="24"/>
        </w:rPr>
      </w:pPr>
      <w:r>
        <w:rPr>
          <w:rFonts w:ascii="Garamond" w:hAnsi="Garamond"/>
          <w:sz w:val="24"/>
        </w:rPr>
        <w:t xml:space="preserve">“The Greatest Show on Earth.” </w:t>
      </w:r>
      <w:r w:rsidRPr="00E350A8">
        <w:rPr>
          <w:rFonts w:ascii="Garamond" w:hAnsi="Garamond"/>
          <w:sz w:val="24"/>
        </w:rPr>
        <w:t xml:space="preserve"> </w:t>
      </w:r>
      <w:r w:rsidRPr="00E350A8">
        <w:rPr>
          <w:rFonts w:ascii="Garamond" w:hAnsi="Garamond"/>
          <w:i/>
          <w:sz w:val="24"/>
        </w:rPr>
        <w:t>Journal of Popular Culture</w:t>
      </w:r>
      <w:r>
        <w:rPr>
          <w:rFonts w:ascii="Garamond" w:hAnsi="Garamond"/>
          <w:sz w:val="24"/>
        </w:rPr>
        <w:t xml:space="preserve"> 35.3 (2002): </w:t>
      </w:r>
      <w:r w:rsidRPr="00E350A8">
        <w:rPr>
          <w:rFonts w:ascii="Garamond" w:hAnsi="Garamond"/>
          <w:sz w:val="24"/>
        </w:rPr>
        <w:t>43-58.</w:t>
      </w:r>
    </w:p>
    <w:p w14:paraId="364A5C0D" w14:textId="77777777" w:rsidR="008A67EE" w:rsidRDefault="008A67EE" w:rsidP="008131D7">
      <w:pPr>
        <w:rPr>
          <w:rFonts w:ascii="Garamond" w:hAnsi="Garamond"/>
          <w:sz w:val="24"/>
        </w:rPr>
      </w:pPr>
    </w:p>
    <w:p w14:paraId="57893BE6" w14:textId="276A5BA4" w:rsidR="00990EB0" w:rsidRPr="00E350A8" w:rsidRDefault="00990EB0" w:rsidP="008131D7">
      <w:pPr>
        <w:rPr>
          <w:rFonts w:ascii="Garamond" w:hAnsi="Garamond"/>
          <w:sz w:val="24"/>
        </w:rPr>
      </w:pPr>
      <w:r>
        <w:rPr>
          <w:rFonts w:ascii="Garamond" w:hAnsi="Garamond"/>
          <w:sz w:val="24"/>
        </w:rPr>
        <w:t>“Las Vegas's Roman Empires.”</w:t>
      </w:r>
      <w:r w:rsidRPr="00E350A8">
        <w:rPr>
          <w:rFonts w:ascii="Garamond" w:hAnsi="Garamond"/>
          <w:sz w:val="24"/>
        </w:rPr>
        <w:t xml:space="preserve"> </w:t>
      </w:r>
      <w:r w:rsidRPr="00E350A8">
        <w:rPr>
          <w:rFonts w:ascii="Garamond" w:hAnsi="Garamond"/>
          <w:i/>
          <w:sz w:val="24"/>
        </w:rPr>
        <w:t>Omnibus</w:t>
      </w:r>
      <w:r>
        <w:rPr>
          <w:rFonts w:ascii="Garamond" w:hAnsi="Garamond"/>
          <w:sz w:val="24"/>
        </w:rPr>
        <w:t xml:space="preserve"> 43 (2002): </w:t>
      </w:r>
      <w:r w:rsidRPr="00E350A8">
        <w:rPr>
          <w:rFonts w:ascii="Garamond" w:hAnsi="Garamond"/>
          <w:sz w:val="24"/>
        </w:rPr>
        <w:t>15-18.</w:t>
      </w:r>
    </w:p>
    <w:p w14:paraId="052888F8" w14:textId="77777777" w:rsidR="008E7BD5" w:rsidRDefault="008E7BD5" w:rsidP="008131D7">
      <w:pPr>
        <w:rPr>
          <w:rFonts w:ascii="Garamond" w:hAnsi="Garamond"/>
          <w:sz w:val="24"/>
        </w:rPr>
      </w:pPr>
    </w:p>
    <w:p w14:paraId="30BBDE41" w14:textId="0D9E18C2" w:rsidR="008131D7" w:rsidRDefault="00990EB0" w:rsidP="008131D7">
      <w:pPr>
        <w:rPr>
          <w:rFonts w:ascii="Garamond" w:hAnsi="Garamond"/>
          <w:sz w:val="24"/>
        </w:rPr>
      </w:pPr>
      <w:r w:rsidRPr="00E350A8">
        <w:rPr>
          <w:rFonts w:ascii="Garamond" w:hAnsi="Garamond"/>
          <w:sz w:val="24"/>
        </w:rPr>
        <w:t>“Roman Entertainments for the Masses</w:t>
      </w:r>
      <w:r>
        <w:rPr>
          <w:rFonts w:ascii="Garamond" w:hAnsi="Garamond"/>
          <w:sz w:val="24"/>
        </w:rPr>
        <w:t xml:space="preserve"> in Turn-of-the-Century New York</w:t>
      </w:r>
      <w:r w:rsidR="008131D7">
        <w:rPr>
          <w:rFonts w:ascii="Garamond" w:hAnsi="Garamond"/>
          <w:sz w:val="24"/>
        </w:rPr>
        <w:t>,</w:t>
      </w:r>
      <w:r>
        <w:rPr>
          <w:rFonts w:ascii="Garamond" w:hAnsi="Garamond"/>
          <w:sz w:val="24"/>
        </w:rPr>
        <w:t>”</w:t>
      </w:r>
      <w:r w:rsidRPr="00E350A8">
        <w:rPr>
          <w:rFonts w:ascii="Garamond" w:hAnsi="Garamond"/>
          <w:sz w:val="24"/>
        </w:rPr>
        <w:t xml:space="preserve"> </w:t>
      </w:r>
      <w:r w:rsidRPr="00E350A8">
        <w:rPr>
          <w:rFonts w:ascii="Garamond" w:hAnsi="Garamond"/>
          <w:i/>
          <w:sz w:val="24"/>
        </w:rPr>
        <w:t>Classical World</w:t>
      </w:r>
      <w:r>
        <w:rPr>
          <w:rFonts w:ascii="Garamond" w:hAnsi="Garamond"/>
          <w:sz w:val="24"/>
        </w:rPr>
        <w:t xml:space="preserve"> 95.1 </w:t>
      </w:r>
    </w:p>
    <w:p w14:paraId="46CBC9CC" w14:textId="12C528D3" w:rsidR="00990EB0" w:rsidRPr="00CC0743" w:rsidRDefault="00990EB0" w:rsidP="008131D7">
      <w:pPr>
        <w:ind w:firstLine="720"/>
        <w:rPr>
          <w:rFonts w:ascii="Garamond" w:hAnsi="Garamond"/>
          <w:sz w:val="24"/>
        </w:rPr>
      </w:pPr>
      <w:r w:rsidRPr="00CC0743">
        <w:rPr>
          <w:rFonts w:ascii="Garamond" w:hAnsi="Garamond"/>
          <w:sz w:val="24"/>
        </w:rPr>
        <w:t>(2001): 49-57.</w:t>
      </w:r>
    </w:p>
    <w:p w14:paraId="482D8B1E" w14:textId="77777777" w:rsidR="008A67EE" w:rsidRDefault="008A67EE" w:rsidP="008131D7">
      <w:pPr>
        <w:rPr>
          <w:rFonts w:ascii="Garamond" w:hAnsi="Garamond"/>
          <w:sz w:val="24"/>
        </w:rPr>
      </w:pPr>
    </w:p>
    <w:p w14:paraId="4C271E2F" w14:textId="5DBA1E69" w:rsidR="008131D7" w:rsidRDefault="00990EB0" w:rsidP="008131D7">
      <w:pPr>
        <w:rPr>
          <w:rFonts w:ascii="Garamond" w:hAnsi="Garamond"/>
          <w:sz w:val="24"/>
        </w:rPr>
      </w:pPr>
      <w:r w:rsidRPr="00E350A8">
        <w:rPr>
          <w:rFonts w:ascii="Garamond" w:hAnsi="Garamond"/>
          <w:sz w:val="24"/>
        </w:rPr>
        <w:t>“A Funny Thing Happened on the Way from Brooklyn: Roman</w:t>
      </w:r>
      <w:r>
        <w:rPr>
          <w:rFonts w:ascii="Garamond" w:hAnsi="Garamond"/>
          <w:sz w:val="24"/>
        </w:rPr>
        <w:t xml:space="preserve"> Comedy on Broadway and in Film</w:t>
      </w:r>
      <w:r w:rsidR="008131D7">
        <w:rPr>
          <w:rFonts w:ascii="Garamond" w:hAnsi="Garamond"/>
          <w:sz w:val="24"/>
        </w:rPr>
        <w:t>,</w:t>
      </w:r>
      <w:r w:rsidRPr="00E350A8">
        <w:rPr>
          <w:rFonts w:ascii="Garamond" w:hAnsi="Garamond"/>
          <w:sz w:val="24"/>
        </w:rPr>
        <w:t xml:space="preserve">” </w:t>
      </w:r>
    </w:p>
    <w:p w14:paraId="1309742C" w14:textId="554B7DD4" w:rsidR="00990EB0" w:rsidRPr="00CC0743" w:rsidRDefault="00990EB0" w:rsidP="008131D7">
      <w:pPr>
        <w:ind w:firstLine="720"/>
        <w:rPr>
          <w:rFonts w:ascii="Garamond" w:hAnsi="Garamond"/>
          <w:sz w:val="24"/>
        </w:rPr>
      </w:pPr>
      <w:r w:rsidRPr="00CC0743">
        <w:rPr>
          <w:rFonts w:ascii="Garamond" w:hAnsi="Garamond"/>
          <w:i/>
          <w:sz w:val="24"/>
        </w:rPr>
        <w:t>Arion: A Journal of Humanities and the Classics</w:t>
      </w:r>
      <w:r w:rsidRPr="00CC0743">
        <w:rPr>
          <w:rFonts w:ascii="Garamond" w:hAnsi="Garamond"/>
          <w:sz w:val="24"/>
        </w:rPr>
        <w:t xml:space="preserve"> 8.3 (2001): 33-51.</w:t>
      </w:r>
    </w:p>
    <w:p w14:paraId="06A77FA7" w14:textId="77777777" w:rsidR="008A67EE" w:rsidRDefault="008A67EE" w:rsidP="008131D7">
      <w:pPr>
        <w:rPr>
          <w:rFonts w:ascii="Garamond" w:hAnsi="Garamond"/>
          <w:sz w:val="24"/>
        </w:rPr>
      </w:pPr>
    </w:p>
    <w:p w14:paraId="6CBA8663" w14:textId="163EEA19" w:rsidR="00990EB0" w:rsidRDefault="00990EB0" w:rsidP="008131D7">
      <w:pPr>
        <w:rPr>
          <w:rFonts w:ascii="Garamond" w:hAnsi="Garamond"/>
          <w:sz w:val="24"/>
        </w:rPr>
      </w:pPr>
      <w:r w:rsidRPr="00E350A8">
        <w:rPr>
          <w:rFonts w:ascii="Garamond" w:hAnsi="Garamond"/>
          <w:sz w:val="24"/>
        </w:rPr>
        <w:t xml:space="preserve">“Roman Entertainments in New York </w:t>
      </w:r>
      <w:r>
        <w:rPr>
          <w:rFonts w:ascii="Garamond" w:hAnsi="Garamond"/>
          <w:sz w:val="24"/>
        </w:rPr>
        <w:t>Circuses</w:t>
      </w:r>
      <w:r w:rsidR="008131D7">
        <w:rPr>
          <w:rFonts w:ascii="Garamond" w:hAnsi="Garamond"/>
          <w:sz w:val="24"/>
        </w:rPr>
        <w:t>,</w:t>
      </w:r>
      <w:r w:rsidRPr="00E350A8">
        <w:rPr>
          <w:rFonts w:ascii="Garamond" w:hAnsi="Garamond"/>
          <w:sz w:val="24"/>
        </w:rPr>
        <w:t xml:space="preserve">” </w:t>
      </w:r>
      <w:r w:rsidRPr="00E350A8">
        <w:rPr>
          <w:rFonts w:ascii="Garamond" w:hAnsi="Garamond"/>
          <w:i/>
          <w:sz w:val="24"/>
        </w:rPr>
        <w:t>Omnibus</w:t>
      </w:r>
      <w:r>
        <w:rPr>
          <w:rFonts w:ascii="Garamond" w:hAnsi="Garamond"/>
          <w:sz w:val="24"/>
        </w:rPr>
        <w:t xml:space="preserve"> 41, (2001): </w:t>
      </w:r>
      <w:r w:rsidRPr="00E350A8">
        <w:rPr>
          <w:rFonts w:ascii="Garamond" w:hAnsi="Garamond"/>
          <w:sz w:val="24"/>
        </w:rPr>
        <w:t>1-4.</w:t>
      </w:r>
    </w:p>
    <w:p w14:paraId="32C2DBF8" w14:textId="77777777" w:rsidR="008A67EE" w:rsidRDefault="008A67EE" w:rsidP="008131D7">
      <w:pPr>
        <w:rPr>
          <w:rFonts w:ascii="Garamond" w:hAnsi="Garamond"/>
          <w:sz w:val="24"/>
        </w:rPr>
      </w:pPr>
    </w:p>
    <w:p w14:paraId="39682016" w14:textId="62D8D07B" w:rsidR="008131D7" w:rsidRDefault="00990EB0" w:rsidP="008131D7">
      <w:pPr>
        <w:rPr>
          <w:rFonts w:ascii="Garamond" w:hAnsi="Garamond"/>
          <w:sz w:val="24"/>
        </w:rPr>
      </w:pPr>
      <w:r>
        <w:rPr>
          <w:rFonts w:ascii="Garamond" w:hAnsi="Garamond"/>
          <w:sz w:val="24"/>
        </w:rPr>
        <w:t>“Brooklyn-on-the-Tiber</w:t>
      </w:r>
      <w:r w:rsidR="008131D7">
        <w:rPr>
          <w:rFonts w:ascii="Garamond" w:hAnsi="Garamond"/>
          <w:sz w:val="24"/>
        </w:rPr>
        <w:t>,</w:t>
      </w:r>
      <w:r>
        <w:rPr>
          <w:rFonts w:ascii="Garamond" w:hAnsi="Garamond"/>
          <w:sz w:val="24"/>
        </w:rPr>
        <w:t xml:space="preserve">” </w:t>
      </w:r>
      <w:r w:rsidR="008131D7">
        <w:rPr>
          <w:rFonts w:ascii="Garamond" w:hAnsi="Garamond"/>
          <w:sz w:val="24"/>
        </w:rPr>
        <w:t>i</w:t>
      </w:r>
      <w:r w:rsidRPr="00387089">
        <w:rPr>
          <w:rFonts w:ascii="Garamond" w:hAnsi="Garamond"/>
          <w:sz w:val="24"/>
        </w:rPr>
        <w:t xml:space="preserve">n </w:t>
      </w:r>
      <w:r w:rsidRPr="00387089">
        <w:rPr>
          <w:rFonts w:ascii="Garamond" w:hAnsi="Garamond"/>
          <w:i/>
          <w:sz w:val="24"/>
        </w:rPr>
        <w:t>Imperial Projections</w:t>
      </w:r>
      <w:r>
        <w:rPr>
          <w:rFonts w:ascii="Garamond" w:hAnsi="Garamond"/>
          <w:i/>
          <w:sz w:val="24"/>
        </w:rPr>
        <w:t xml:space="preserve">: </w:t>
      </w:r>
      <w:r w:rsidRPr="00E350A8">
        <w:rPr>
          <w:rFonts w:ascii="Garamond" w:hAnsi="Garamond"/>
          <w:i/>
          <w:sz w:val="24"/>
        </w:rPr>
        <w:t>Ancient Rome in Modern Popular Culture</w:t>
      </w:r>
      <w:r>
        <w:rPr>
          <w:rFonts w:ascii="Garamond" w:hAnsi="Garamond"/>
          <w:sz w:val="24"/>
        </w:rPr>
        <w:t xml:space="preserve"> ed</w:t>
      </w:r>
      <w:r w:rsidR="008131D7">
        <w:rPr>
          <w:rFonts w:ascii="Garamond" w:hAnsi="Garamond"/>
          <w:sz w:val="24"/>
        </w:rPr>
        <w:t>.</w:t>
      </w:r>
      <w:r>
        <w:rPr>
          <w:rFonts w:ascii="Garamond" w:hAnsi="Garamond"/>
          <w:sz w:val="24"/>
        </w:rPr>
        <w:t xml:space="preserve"> </w:t>
      </w:r>
      <w:r w:rsidRPr="00CC0743">
        <w:rPr>
          <w:rFonts w:ascii="Garamond" w:hAnsi="Garamond"/>
          <w:sz w:val="24"/>
        </w:rPr>
        <w:t xml:space="preserve">Sandra R. </w:t>
      </w:r>
    </w:p>
    <w:p w14:paraId="27BDBDB2" w14:textId="77777777" w:rsidR="008131D7" w:rsidRDefault="00990EB0" w:rsidP="008131D7">
      <w:pPr>
        <w:ind w:firstLine="720"/>
        <w:rPr>
          <w:rFonts w:ascii="Garamond" w:hAnsi="Garamond"/>
          <w:sz w:val="24"/>
        </w:rPr>
      </w:pPr>
      <w:proofErr w:type="spellStart"/>
      <w:r w:rsidRPr="00CC0743">
        <w:rPr>
          <w:rFonts w:ascii="Garamond" w:hAnsi="Garamond"/>
          <w:sz w:val="24"/>
        </w:rPr>
        <w:lastRenderedPageBreak/>
        <w:t>Joshel</w:t>
      </w:r>
      <w:proofErr w:type="spellEnd"/>
      <w:r w:rsidRPr="00CC0743">
        <w:rPr>
          <w:rFonts w:ascii="Garamond" w:hAnsi="Garamond"/>
          <w:sz w:val="24"/>
        </w:rPr>
        <w:t xml:space="preserve">, Margaret Malamud, and Donald McGuire, Jr. </w:t>
      </w:r>
      <w:r w:rsidR="008131D7">
        <w:rPr>
          <w:rFonts w:ascii="Garamond" w:hAnsi="Garamond"/>
          <w:sz w:val="24"/>
        </w:rPr>
        <w:t>(</w:t>
      </w:r>
      <w:r w:rsidRPr="00CC0743">
        <w:rPr>
          <w:rFonts w:ascii="Garamond" w:hAnsi="Garamond"/>
          <w:sz w:val="24"/>
        </w:rPr>
        <w:t xml:space="preserve">Baltimore: The </w:t>
      </w:r>
      <w:r w:rsidRPr="00E350A8">
        <w:rPr>
          <w:rFonts w:ascii="Garamond" w:hAnsi="Garamond"/>
          <w:sz w:val="24"/>
        </w:rPr>
        <w:t xml:space="preserve">Johns Hopkins </w:t>
      </w:r>
    </w:p>
    <w:p w14:paraId="1FB4C111" w14:textId="2760EDB7" w:rsidR="00990EB0" w:rsidRDefault="00990EB0" w:rsidP="008131D7">
      <w:pPr>
        <w:ind w:firstLine="720"/>
        <w:rPr>
          <w:rFonts w:ascii="Garamond" w:hAnsi="Garamond"/>
          <w:sz w:val="24"/>
        </w:rPr>
      </w:pPr>
      <w:r w:rsidRPr="00E350A8">
        <w:rPr>
          <w:rFonts w:ascii="Garamond" w:hAnsi="Garamond"/>
          <w:sz w:val="24"/>
        </w:rPr>
        <w:t>University Press,</w:t>
      </w:r>
      <w:r>
        <w:rPr>
          <w:rFonts w:ascii="Garamond" w:hAnsi="Garamond"/>
          <w:sz w:val="24"/>
        </w:rPr>
        <w:t xml:space="preserve"> 2001</w:t>
      </w:r>
      <w:r w:rsidR="008131D7">
        <w:rPr>
          <w:rFonts w:ascii="Garamond" w:hAnsi="Garamond"/>
          <w:sz w:val="24"/>
        </w:rPr>
        <w:t>),</w:t>
      </w:r>
      <w:r w:rsidR="008131D7" w:rsidRPr="008131D7">
        <w:rPr>
          <w:rFonts w:ascii="Garamond" w:hAnsi="Garamond"/>
          <w:sz w:val="24"/>
        </w:rPr>
        <w:t xml:space="preserve"> </w:t>
      </w:r>
      <w:r w:rsidR="008131D7" w:rsidRPr="00CC0743">
        <w:rPr>
          <w:rFonts w:ascii="Garamond" w:hAnsi="Garamond"/>
          <w:sz w:val="24"/>
        </w:rPr>
        <w:t>191-208</w:t>
      </w:r>
      <w:r>
        <w:rPr>
          <w:rFonts w:ascii="Garamond" w:hAnsi="Garamond"/>
          <w:sz w:val="24"/>
        </w:rPr>
        <w:t xml:space="preserve">. </w:t>
      </w:r>
      <w:r w:rsidRPr="00387089">
        <w:rPr>
          <w:rFonts w:ascii="Garamond" w:hAnsi="Garamond"/>
          <w:sz w:val="24"/>
        </w:rPr>
        <w:t xml:space="preserve">Slightly </w:t>
      </w:r>
      <w:r>
        <w:rPr>
          <w:rFonts w:ascii="Garamond" w:hAnsi="Garamond"/>
          <w:sz w:val="24"/>
        </w:rPr>
        <w:t>revised version of Malamud 2001</w:t>
      </w:r>
      <w:r w:rsidRPr="00387089">
        <w:rPr>
          <w:rFonts w:ascii="Garamond" w:hAnsi="Garamond"/>
          <w:sz w:val="24"/>
        </w:rPr>
        <w:t>.</w:t>
      </w:r>
    </w:p>
    <w:p w14:paraId="054C830F" w14:textId="77777777" w:rsidR="008A67EE" w:rsidRDefault="008A67EE" w:rsidP="008131D7">
      <w:pPr>
        <w:rPr>
          <w:rFonts w:ascii="Garamond" w:hAnsi="Garamond"/>
          <w:sz w:val="24"/>
        </w:rPr>
      </w:pPr>
    </w:p>
    <w:p w14:paraId="3F62A7C6" w14:textId="787D9866" w:rsidR="008131D7" w:rsidRDefault="00990EB0" w:rsidP="008131D7">
      <w:pPr>
        <w:rPr>
          <w:rFonts w:ascii="Garamond" w:hAnsi="Garamond"/>
          <w:sz w:val="24"/>
        </w:rPr>
      </w:pPr>
      <w:r w:rsidRPr="00387089">
        <w:rPr>
          <w:rFonts w:ascii="Garamond" w:hAnsi="Garamond"/>
          <w:sz w:val="24"/>
        </w:rPr>
        <w:t xml:space="preserve">“Living Like Romans in Las Vegas: The Roman </w:t>
      </w:r>
      <w:r w:rsidR="00604AF5">
        <w:rPr>
          <w:rFonts w:ascii="Garamond" w:hAnsi="Garamond"/>
          <w:sz w:val="24"/>
        </w:rPr>
        <w:t>World at Caesars Palace, 1966,</w:t>
      </w:r>
      <w:r>
        <w:rPr>
          <w:rFonts w:ascii="Garamond" w:hAnsi="Garamond"/>
          <w:sz w:val="24"/>
        </w:rPr>
        <w:t>”</w:t>
      </w:r>
      <w:r w:rsidR="00604AF5">
        <w:rPr>
          <w:rFonts w:ascii="Garamond" w:hAnsi="Garamond"/>
          <w:sz w:val="24"/>
        </w:rPr>
        <w:t xml:space="preserve"> </w:t>
      </w:r>
      <w:r>
        <w:rPr>
          <w:rFonts w:ascii="Garamond" w:hAnsi="Garamond"/>
          <w:sz w:val="24"/>
        </w:rPr>
        <w:t xml:space="preserve">co-written with </w:t>
      </w:r>
    </w:p>
    <w:p w14:paraId="45449659" w14:textId="77777777" w:rsidR="008131D7" w:rsidRDefault="00990EB0" w:rsidP="008131D7">
      <w:pPr>
        <w:ind w:firstLine="720"/>
        <w:rPr>
          <w:rFonts w:ascii="Garamond" w:hAnsi="Garamond"/>
          <w:sz w:val="24"/>
        </w:rPr>
      </w:pPr>
      <w:r w:rsidRPr="00CC0743">
        <w:rPr>
          <w:rFonts w:ascii="Garamond" w:hAnsi="Garamond"/>
          <w:sz w:val="24"/>
        </w:rPr>
        <w:t>Donald McGuire</w:t>
      </w:r>
      <w:r w:rsidR="008131D7">
        <w:rPr>
          <w:rFonts w:ascii="Garamond" w:hAnsi="Garamond"/>
          <w:sz w:val="24"/>
        </w:rPr>
        <w:t xml:space="preserve"> in</w:t>
      </w:r>
      <w:r w:rsidRPr="00CC0743">
        <w:rPr>
          <w:rFonts w:ascii="Garamond" w:hAnsi="Garamond"/>
          <w:sz w:val="24"/>
        </w:rPr>
        <w:t xml:space="preserve"> </w:t>
      </w:r>
      <w:r w:rsidRPr="00CC0743">
        <w:rPr>
          <w:rFonts w:ascii="Garamond" w:hAnsi="Garamond"/>
          <w:i/>
          <w:sz w:val="24"/>
        </w:rPr>
        <w:t>Imperial Projections: Ancient Rome in Modern Popular Culture</w:t>
      </w:r>
      <w:r w:rsidRPr="00CC0743">
        <w:rPr>
          <w:rFonts w:ascii="Garamond" w:hAnsi="Garamond"/>
          <w:sz w:val="24"/>
        </w:rPr>
        <w:t>, ed</w:t>
      </w:r>
      <w:r w:rsidR="008131D7">
        <w:rPr>
          <w:rFonts w:ascii="Garamond" w:hAnsi="Garamond"/>
          <w:sz w:val="24"/>
        </w:rPr>
        <w:t xml:space="preserve">. </w:t>
      </w:r>
      <w:r w:rsidRPr="00E350A8">
        <w:rPr>
          <w:rFonts w:ascii="Garamond" w:hAnsi="Garamond"/>
          <w:sz w:val="24"/>
        </w:rPr>
        <w:t xml:space="preserve">Sandra R. </w:t>
      </w:r>
    </w:p>
    <w:p w14:paraId="0556BEE4" w14:textId="77777777" w:rsidR="008131D7" w:rsidRDefault="00990EB0" w:rsidP="008131D7">
      <w:pPr>
        <w:ind w:firstLine="720"/>
        <w:rPr>
          <w:rFonts w:ascii="Garamond" w:hAnsi="Garamond"/>
          <w:sz w:val="24"/>
        </w:rPr>
      </w:pPr>
      <w:proofErr w:type="spellStart"/>
      <w:r w:rsidRPr="00E350A8">
        <w:rPr>
          <w:rFonts w:ascii="Garamond" w:hAnsi="Garamond"/>
          <w:sz w:val="24"/>
        </w:rPr>
        <w:t>Joshel</w:t>
      </w:r>
      <w:proofErr w:type="spellEnd"/>
      <w:r w:rsidRPr="00E350A8">
        <w:rPr>
          <w:rFonts w:ascii="Garamond" w:hAnsi="Garamond"/>
          <w:sz w:val="24"/>
        </w:rPr>
        <w:t>, Margaret Malamud,</w:t>
      </w:r>
      <w:r>
        <w:rPr>
          <w:rFonts w:ascii="Garamond" w:hAnsi="Garamond"/>
          <w:sz w:val="24"/>
        </w:rPr>
        <w:t xml:space="preserve"> and </w:t>
      </w:r>
      <w:r w:rsidRPr="00E350A8">
        <w:rPr>
          <w:rFonts w:ascii="Garamond" w:hAnsi="Garamond"/>
          <w:sz w:val="24"/>
        </w:rPr>
        <w:t>Donald McGuire, Jr.</w:t>
      </w:r>
      <w:r>
        <w:rPr>
          <w:rFonts w:ascii="Garamond" w:hAnsi="Garamond"/>
          <w:sz w:val="24"/>
        </w:rPr>
        <w:t xml:space="preserve"> </w:t>
      </w:r>
      <w:r w:rsidR="008131D7">
        <w:rPr>
          <w:rFonts w:ascii="Garamond" w:hAnsi="Garamond"/>
          <w:sz w:val="24"/>
        </w:rPr>
        <w:t>(</w:t>
      </w:r>
      <w:r>
        <w:rPr>
          <w:rFonts w:ascii="Garamond" w:hAnsi="Garamond"/>
          <w:sz w:val="24"/>
        </w:rPr>
        <w:t xml:space="preserve">Baltimore: The </w:t>
      </w:r>
      <w:r w:rsidR="008131D7">
        <w:rPr>
          <w:rFonts w:ascii="Garamond" w:hAnsi="Garamond"/>
          <w:sz w:val="24"/>
        </w:rPr>
        <w:t>J</w:t>
      </w:r>
      <w:r>
        <w:rPr>
          <w:rFonts w:ascii="Garamond" w:hAnsi="Garamond"/>
          <w:sz w:val="24"/>
        </w:rPr>
        <w:t xml:space="preserve">ohns Hopkins </w:t>
      </w:r>
    </w:p>
    <w:p w14:paraId="323FC6B2" w14:textId="19E9FDCE" w:rsidR="00990EB0" w:rsidRDefault="00990EB0" w:rsidP="008131D7">
      <w:pPr>
        <w:ind w:firstLine="720"/>
        <w:rPr>
          <w:rFonts w:ascii="Garamond" w:hAnsi="Garamond"/>
          <w:sz w:val="24"/>
        </w:rPr>
      </w:pPr>
      <w:r>
        <w:rPr>
          <w:rFonts w:ascii="Garamond" w:hAnsi="Garamond"/>
          <w:sz w:val="24"/>
        </w:rPr>
        <w:t>University Press, 2001</w:t>
      </w:r>
      <w:r w:rsidR="008131D7">
        <w:rPr>
          <w:rFonts w:ascii="Garamond" w:hAnsi="Garamond"/>
          <w:sz w:val="24"/>
        </w:rPr>
        <w:t xml:space="preserve">), </w:t>
      </w:r>
      <w:r w:rsidR="008131D7" w:rsidRPr="00387089">
        <w:rPr>
          <w:rFonts w:ascii="Garamond" w:hAnsi="Garamond"/>
          <w:sz w:val="24"/>
        </w:rPr>
        <w:t>249-69</w:t>
      </w:r>
      <w:r>
        <w:rPr>
          <w:rFonts w:ascii="Garamond" w:hAnsi="Garamond"/>
          <w:sz w:val="24"/>
        </w:rPr>
        <w:t>.</w:t>
      </w:r>
    </w:p>
    <w:p w14:paraId="5F0187BE" w14:textId="77777777" w:rsidR="00780F50" w:rsidRDefault="00780F50" w:rsidP="008131D7">
      <w:pPr>
        <w:rPr>
          <w:rFonts w:ascii="Garamond" w:hAnsi="Garamond"/>
          <w:sz w:val="24"/>
        </w:rPr>
      </w:pPr>
    </w:p>
    <w:p w14:paraId="0000F87B" w14:textId="55A611B1" w:rsidR="008131D7" w:rsidRDefault="00990EB0" w:rsidP="008131D7">
      <w:pPr>
        <w:rPr>
          <w:rFonts w:ascii="Garamond" w:hAnsi="Garamond"/>
          <w:i/>
          <w:sz w:val="24"/>
        </w:rPr>
      </w:pPr>
      <w:r w:rsidRPr="00387089">
        <w:rPr>
          <w:rFonts w:ascii="Garamond" w:hAnsi="Garamond"/>
          <w:sz w:val="24"/>
        </w:rPr>
        <w:t>“The Imperial Metropolis: Ancient Rome in Tu</w:t>
      </w:r>
      <w:r>
        <w:rPr>
          <w:rFonts w:ascii="Garamond" w:hAnsi="Garamond"/>
          <w:sz w:val="24"/>
        </w:rPr>
        <w:t>rn-of-the-Century New York City</w:t>
      </w:r>
      <w:r w:rsidR="008131D7">
        <w:rPr>
          <w:rFonts w:ascii="Garamond" w:hAnsi="Garamond"/>
          <w:sz w:val="24"/>
        </w:rPr>
        <w:t>,</w:t>
      </w:r>
      <w:r w:rsidRPr="00387089">
        <w:rPr>
          <w:rFonts w:ascii="Garamond" w:hAnsi="Garamond"/>
          <w:sz w:val="24"/>
        </w:rPr>
        <w:t xml:space="preserve">” </w:t>
      </w:r>
      <w:r w:rsidRPr="00387089">
        <w:rPr>
          <w:rFonts w:ascii="Garamond" w:hAnsi="Garamond"/>
          <w:i/>
          <w:sz w:val="24"/>
        </w:rPr>
        <w:t xml:space="preserve">Arion: A Journal </w:t>
      </w:r>
    </w:p>
    <w:p w14:paraId="53B659E7" w14:textId="08F0267B" w:rsidR="00990EB0" w:rsidRPr="00CC0743" w:rsidRDefault="00990EB0" w:rsidP="008131D7">
      <w:pPr>
        <w:ind w:firstLine="720"/>
        <w:rPr>
          <w:rFonts w:ascii="Garamond" w:hAnsi="Garamond"/>
          <w:i/>
          <w:sz w:val="24"/>
        </w:rPr>
      </w:pPr>
      <w:r w:rsidRPr="00CC0743">
        <w:rPr>
          <w:rFonts w:ascii="Garamond" w:hAnsi="Garamond"/>
          <w:i/>
          <w:sz w:val="24"/>
        </w:rPr>
        <w:t>of Humanities and the Classics</w:t>
      </w:r>
      <w:r w:rsidRPr="00CC0743">
        <w:rPr>
          <w:rFonts w:ascii="Garamond" w:hAnsi="Garamond"/>
          <w:sz w:val="24"/>
        </w:rPr>
        <w:t xml:space="preserve"> 7.3 (2000): 64-108.</w:t>
      </w:r>
    </w:p>
    <w:p w14:paraId="576BE4A3" w14:textId="77777777" w:rsidR="008A67EE" w:rsidRDefault="008A67EE" w:rsidP="008131D7">
      <w:pPr>
        <w:rPr>
          <w:rFonts w:ascii="Garamond" w:hAnsi="Garamond"/>
          <w:sz w:val="24"/>
        </w:rPr>
      </w:pPr>
    </w:p>
    <w:p w14:paraId="15A3D873" w14:textId="147B40A6" w:rsidR="00990EB0" w:rsidRDefault="00990EB0" w:rsidP="008131D7">
      <w:pPr>
        <w:rPr>
          <w:rFonts w:ascii="Garamond" w:hAnsi="Garamond"/>
          <w:sz w:val="24"/>
        </w:rPr>
      </w:pPr>
      <w:r w:rsidRPr="00387089">
        <w:rPr>
          <w:rFonts w:ascii="Garamond" w:hAnsi="Garamond"/>
          <w:sz w:val="24"/>
        </w:rPr>
        <w:t xml:space="preserve">“Pyramids in Las Vegas and in Outer Space: Ancient Egypt in 1990s American Film and </w:t>
      </w:r>
    </w:p>
    <w:p w14:paraId="49B36BF9" w14:textId="53FE4BEE" w:rsidR="00990EB0" w:rsidRDefault="00990EB0" w:rsidP="00990EB0">
      <w:pPr>
        <w:rPr>
          <w:rFonts w:ascii="Garamond" w:hAnsi="Garamond"/>
          <w:sz w:val="24"/>
        </w:rPr>
      </w:pPr>
      <w:r>
        <w:rPr>
          <w:rFonts w:ascii="Garamond" w:hAnsi="Garamond"/>
          <w:sz w:val="24"/>
        </w:rPr>
        <w:tab/>
        <w:t>Architecture</w:t>
      </w:r>
      <w:r w:rsidR="008131D7">
        <w:rPr>
          <w:rFonts w:ascii="Garamond" w:hAnsi="Garamond"/>
          <w:sz w:val="24"/>
        </w:rPr>
        <w:t>,</w:t>
      </w:r>
      <w:r w:rsidRPr="00387089">
        <w:rPr>
          <w:rFonts w:ascii="Garamond" w:hAnsi="Garamond"/>
          <w:sz w:val="24"/>
        </w:rPr>
        <w:t xml:space="preserve">” </w:t>
      </w:r>
      <w:r w:rsidRPr="00387089">
        <w:rPr>
          <w:rFonts w:ascii="Garamond" w:hAnsi="Garamond"/>
          <w:i/>
          <w:sz w:val="24"/>
        </w:rPr>
        <w:t>Journal of Popular Culture</w:t>
      </w:r>
      <w:r>
        <w:rPr>
          <w:rFonts w:ascii="Garamond" w:hAnsi="Garamond"/>
          <w:sz w:val="24"/>
        </w:rPr>
        <w:t xml:space="preserve"> 34.1 (2000): </w:t>
      </w:r>
      <w:r w:rsidRPr="00387089">
        <w:rPr>
          <w:rFonts w:ascii="Garamond" w:hAnsi="Garamond"/>
          <w:sz w:val="24"/>
        </w:rPr>
        <w:t>31-48.</w:t>
      </w:r>
    </w:p>
    <w:p w14:paraId="6AF38E4D" w14:textId="77777777" w:rsidR="008A67EE" w:rsidRDefault="008A67EE" w:rsidP="008131D7">
      <w:pPr>
        <w:rPr>
          <w:rFonts w:ascii="Garamond" w:hAnsi="Garamond"/>
          <w:sz w:val="24"/>
        </w:rPr>
      </w:pPr>
    </w:p>
    <w:p w14:paraId="207E12E9" w14:textId="612F343A" w:rsidR="008131D7" w:rsidRDefault="00990EB0" w:rsidP="008131D7">
      <w:pPr>
        <w:rPr>
          <w:rFonts w:ascii="Garamond" w:hAnsi="Garamond"/>
          <w:i/>
          <w:sz w:val="24"/>
        </w:rPr>
      </w:pPr>
      <w:r w:rsidRPr="00387089">
        <w:rPr>
          <w:rFonts w:ascii="Garamond" w:hAnsi="Garamond"/>
          <w:sz w:val="24"/>
        </w:rPr>
        <w:t>“As the Romans Did?  Theming Ancient</w:t>
      </w:r>
      <w:r>
        <w:rPr>
          <w:rFonts w:ascii="Garamond" w:hAnsi="Garamond"/>
          <w:sz w:val="24"/>
        </w:rPr>
        <w:t xml:space="preserve"> Rome in Contemporary Las Vegas</w:t>
      </w:r>
      <w:r w:rsidR="008131D7">
        <w:rPr>
          <w:rFonts w:ascii="Garamond" w:hAnsi="Garamond"/>
          <w:sz w:val="24"/>
        </w:rPr>
        <w:t>,</w:t>
      </w:r>
      <w:r w:rsidRPr="00387089">
        <w:rPr>
          <w:rFonts w:ascii="Garamond" w:hAnsi="Garamond"/>
          <w:sz w:val="24"/>
        </w:rPr>
        <w:t xml:space="preserve">” </w:t>
      </w:r>
      <w:r w:rsidRPr="00387089">
        <w:rPr>
          <w:rFonts w:ascii="Garamond" w:hAnsi="Garamond"/>
          <w:i/>
          <w:sz w:val="24"/>
        </w:rPr>
        <w:t xml:space="preserve">Arion: A Journal of </w:t>
      </w:r>
    </w:p>
    <w:p w14:paraId="03421224" w14:textId="48AFEF59" w:rsidR="00990EB0" w:rsidRPr="00CC0743" w:rsidRDefault="00990EB0" w:rsidP="008A67EE">
      <w:pPr>
        <w:ind w:firstLine="720"/>
        <w:rPr>
          <w:rFonts w:ascii="Garamond" w:hAnsi="Garamond"/>
          <w:i/>
          <w:sz w:val="24"/>
        </w:rPr>
      </w:pPr>
      <w:r w:rsidRPr="00CC0743">
        <w:rPr>
          <w:rFonts w:ascii="Garamond" w:hAnsi="Garamond"/>
          <w:i/>
          <w:sz w:val="24"/>
        </w:rPr>
        <w:t>Humanities and the Classics</w:t>
      </w:r>
      <w:r w:rsidRPr="00CC0743">
        <w:rPr>
          <w:rFonts w:ascii="Garamond" w:hAnsi="Garamond"/>
          <w:sz w:val="24"/>
        </w:rPr>
        <w:t xml:space="preserve"> 6.2 (1998): 11-39.</w:t>
      </w:r>
    </w:p>
    <w:p w14:paraId="51EEF714" w14:textId="77777777" w:rsidR="008A67EE" w:rsidRDefault="008A67EE" w:rsidP="008131D7">
      <w:pPr>
        <w:rPr>
          <w:rFonts w:ascii="Garamond" w:hAnsi="Garamond"/>
          <w:sz w:val="24"/>
        </w:rPr>
      </w:pPr>
    </w:p>
    <w:p w14:paraId="65EC451B" w14:textId="1CA71C22" w:rsidR="008131D7" w:rsidRDefault="00990EB0" w:rsidP="008131D7">
      <w:pPr>
        <w:rPr>
          <w:rFonts w:ascii="Garamond" w:hAnsi="Garamond"/>
          <w:i/>
          <w:sz w:val="24"/>
        </w:rPr>
      </w:pPr>
      <w:r w:rsidRPr="00387089">
        <w:rPr>
          <w:rFonts w:ascii="Garamond" w:hAnsi="Garamond"/>
          <w:sz w:val="24"/>
        </w:rPr>
        <w:t>“Gender and Spiritual Self-Fashioning: The Master-Disciple</w:t>
      </w:r>
      <w:r>
        <w:rPr>
          <w:rFonts w:ascii="Garamond" w:hAnsi="Garamond"/>
          <w:sz w:val="24"/>
        </w:rPr>
        <w:t xml:space="preserve"> Relationship in Medieval Islam</w:t>
      </w:r>
      <w:r w:rsidR="008131D7">
        <w:rPr>
          <w:rFonts w:ascii="Garamond" w:hAnsi="Garamond"/>
          <w:sz w:val="24"/>
        </w:rPr>
        <w:t>,</w:t>
      </w:r>
      <w:r w:rsidRPr="00387089">
        <w:rPr>
          <w:rFonts w:ascii="Garamond" w:hAnsi="Garamond"/>
          <w:sz w:val="24"/>
        </w:rPr>
        <w:t xml:space="preserve">” </w:t>
      </w:r>
      <w:r w:rsidRPr="00387089">
        <w:rPr>
          <w:rFonts w:ascii="Garamond" w:hAnsi="Garamond"/>
          <w:i/>
          <w:sz w:val="24"/>
        </w:rPr>
        <w:t xml:space="preserve">Journal </w:t>
      </w:r>
    </w:p>
    <w:p w14:paraId="6796B7FA" w14:textId="77777777" w:rsidR="008131D7" w:rsidRDefault="00990EB0" w:rsidP="008131D7">
      <w:pPr>
        <w:ind w:firstLine="720"/>
        <w:rPr>
          <w:rFonts w:ascii="Garamond" w:hAnsi="Garamond"/>
          <w:i/>
          <w:sz w:val="24"/>
        </w:rPr>
      </w:pPr>
      <w:r w:rsidRPr="00CC0743">
        <w:rPr>
          <w:rFonts w:ascii="Garamond" w:hAnsi="Garamond"/>
          <w:i/>
          <w:sz w:val="24"/>
        </w:rPr>
        <w:t>of the American Academy of Religion</w:t>
      </w:r>
      <w:r w:rsidRPr="00CC0743">
        <w:rPr>
          <w:rFonts w:ascii="Garamond" w:hAnsi="Garamond"/>
          <w:sz w:val="24"/>
        </w:rPr>
        <w:t xml:space="preserve"> LXIV/1 (1996): 89-117; </w:t>
      </w:r>
      <w:proofErr w:type="spellStart"/>
      <w:r w:rsidRPr="00CC0743">
        <w:rPr>
          <w:rFonts w:ascii="Garamond" w:hAnsi="Garamond"/>
          <w:sz w:val="24"/>
        </w:rPr>
        <w:t>rpt</w:t>
      </w:r>
      <w:proofErr w:type="spellEnd"/>
      <w:r w:rsidRPr="00CC0743">
        <w:rPr>
          <w:rFonts w:ascii="Garamond" w:hAnsi="Garamond"/>
          <w:sz w:val="24"/>
        </w:rPr>
        <w:t xml:space="preserve"> in </w:t>
      </w:r>
      <w:r w:rsidRPr="00CC0743">
        <w:rPr>
          <w:rFonts w:ascii="Garamond" w:hAnsi="Garamond"/>
          <w:i/>
          <w:sz w:val="24"/>
        </w:rPr>
        <w:t xml:space="preserve">Sufism: Critical Concepts in </w:t>
      </w:r>
    </w:p>
    <w:p w14:paraId="18BEAB06" w14:textId="2A084E9D" w:rsidR="00990EB0" w:rsidRPr="00CC0743" w:rsidRDefault="00990EB0" w:rsidP="008131D7">
      <w:pPr>
        <w:ind w:firstLine="720"/>
        <w:rPr>
          <w:rFonts w:ascii="Garamond" w:hAnsi="Garamond"/>
          <w:i/>
          <w:sz w:val="24"/>
        </w:rPr>
      </w:pPr>
      <w:r w:rsidRPr="00CC0743">
        <w:rPr>
          <w:rFonts w:ascii="Garamond" w:hAnsi="Garamond"/>
          <w:i/>
          <w:sz w:val="24"/>
        </w:rPr>
        <w:t>Islamic Studies</w:t>
      </w:r>
      <w:r w:rsidRPr="00CC0743">
        <w:rPr>
          <w:rFonts w:ascii="Garamond" w:hAnsi="Garamond"/>
          <w:sz w:val="24"/>
        </w:rPr>
        <w:t>, ed</w:t>
      </w:r>
      <w:r w:rsidR="008131D7">
        <w:rPr>
          <w:rFonts w:ascii="Garamond" w:hAnsi="Garamond"/>
          <w:sz w:val="24"/>
        </w:rPr>
        <w:t>.</w:t>
      </w:r>
      <w:r w:rsidRPr="00CC0743">
        <w:rPr>
          <w:rFonts w:ascii="Garamond" w:hAnsi="Garamond"/>
          <w:sz w:val="24"/>
        </w:rPr>
        <w:t xml:space="preserve"> Lloyd Ridgeon</w:t>
      </w:r>
      <w:r w:rsidR="008131D7">
        <w:rPr>
          <w:rFonts w:ascii="Garamond" w:hAnsi="Garamond"/>
          <w:sz w:val="24"/>
        </w:rPr>
        <w:t xml:space="preserve"> (</w:t>
      </w:r>
      <w:r w:rsidRPr="00CC0743">
        <w:rPr>
          <w:rFonts w:ascii="Garamond" w:hAnsi="Garamond"/>
          <w:sz w:val="24"/>
        </w:rPr>
        <w:t>New York: Routledge, 2008</w:t>
      </w:r>
      <w:r w:rsidR="008131D7">
        <w:rPr>
          <w:rFonts w:ascii="Garamond" w:hAnsi="Garamond"/>
          <w:sz w:val="24"/>
        </w:rPr>
        <w:t>)</w:t>
      </w:r>
      <w:r w:rsidRPr="00CC0743">
        <w:rPr>
          <w:rFonts w:ascii="Garamond" w:hAnsi="Garamond"/>
          <w:sz w:val="24"/>
        </w:rPr>
        <w:t>.</w:t>
      </w:r>
    </w:p>
    <w:p w14:paraId="53D8836B" w14:textId="77777777" w:rsidR="008A67EE" w:rsidRDefault="008A67EE" w:rsidP="008131D7">
      <w:pPr>
        <w:rPr>
          <w:rFonts w:ascii="Garamond" w:hAnsi="Garamond"/>
          <w:sz w:val="24"/>
        </w:rPr>
      </w:pPr>
    </w:p>
    <w:p w14:paraId="65B3C4A5" w14:textId="578992FB" w:rsidR="00990EB0" w:rsidRPr="009F180B" w:rsidRDefault="00990EB0" w:rsidP="008131D7">
      <w:pPr>
        <w:rPr>
          <w:rFonts w:ascii="Garamond" w:hAnsi="Garamond"/>
          <w:sz w:val="24"/>
        </w:rPr>
      </w:pPr>
      <w:r w:rsidRPr="00387089">
        <w:rPr>
          <w:rFonts w:ascii="Garamond" w:hAnsi="Garamond"/>
          <w:sz w:val="24"/>
        </w:rPr>
        <w:t>“The Sufi Pract</w:t>
      </w:r>
      <w:r>
        <w:rPr>
          <w:rFonts w:ascii="Garamond" w:hAnsi="Garamond"/>
          <w:sz w:val="24"/>
        </w:rPr>
        <w:t>ices of Abu Najib al-</w:t>
      </w:r>
      <w:proofErr w:type="spellStart"/>
      <w:r>
        <w:rPr>
          <w:rFonts w:ascii="Garamond" w:hAnsi="Garamond"/>
          <w:sz w:val="24"/>
        </w:rPr>
        <w:t>Suhrawardi</w:t>
      </w:r>
      <w:proofErr w:type="spellEnd"/>
      <w:r w:rsidR="008131D7">
        <w:rPr>
          <w:rFonts w:ascii="Garamond" w:hAnsi="Garamond"/>
          <w:sz w:val="24"/>
        </w:rPr>
        <w:t>,</w:t>
      </w:r>
      <w:r w:rsidRPr="00387089">
        <w:rPr>
          <w:rFonts w:ascii="Garamond" w:hAnsi="Garamond"/>
          <w:sz w:val="24"/>
        </w:rPr>
        <w:t xml:space="preserve">” </w:t>
      </w:r>
      <w:r w:rsidRPr="00387089">
        <w:rPr>
          <w:rFonts w:ascii="Garamond" w:hAnsi="Garamond"/>
          <w:i/>
          <w:sz w:val="24"/>
        </w:rPr>
        <w:t>Bulletin of Islamic Studies</w:t>
      </w:r>
      <w:r>
        <w:rPr>
          <w:rFonts w:ascii="Garamond" w:hAnsi="Garamond"/>
          <w:sz w:val="24"/>
        </w:rPr>
        <w:t xml:space="preserve"> 13 (1994):</w:t>
      </w:r>
      <w:r w:rsidRPr="00387089">
        <w:rPr>
          <w:rFonts w:ascii="Garamond" w:hAnsi="Garamond"/>
          <w:sz w:val="24"/>
        </w:rPr>
        <w:t xml:space="preserve"> 6-18.</w:t>
      </w:r>
    </w:p>
    <w:p w14:paraId="2C5A8516" w14:textId="77777777" w:rsidR="008A67EE" w:rsidRDefault="008A67EE" w:rsidP="008131D7">
      <w:pPr>
        <w:rPr>
          <w:rFonts w:ascii="Garamond" w:hAnsi="Garamond"/>
          <w:sz w:val="24"/>
        </w:rPr>
      </w:pPr>
    </w:p>
    <w:p w14:paraId="2E1CFA21" w14:textId="343690B7" w:rsidR="008131D7" w:rsidRDefault="00990EB0" w:rsidP="008131D7">
      <w:pPr>
        <w:rPr>
          <w:rFonts w:ascii="Garamond" w:hAnsi="Garamond"/>
          <w:sz w:val="24"/>
        </w:rPr>
      </w:pPr>
      <w:r w:rsidRPr="00387089">
        <w:rPr>
          <w:rFonts w:ascii="Garamond" w:hAnsi="Garamond"/>
          <w:sz w:val="24"/>
        </w:rPr>
        <w:t>“</w:t>
      </w:r>
      <w:r w:rsidRPr="000F5157">
        <w:rPr>
          <w:rFonts w:ascii="Garamond" w:hAnsi="Garamond"/>
          <w:sz w:val="24"/>
        </w:rPr>
        <w:t>The Politics of Heresy in Medieval Khurasan: The</w:t>
      </w:r>
      <w:r>
        <w:rPr>
          <w:rFonts w:ascii="Garamond" w:hAnsi="Garamond"/>
          <w:sz w:val="24"/>
        </w:rPr>
        <w:t xml:space="preserve"> </w:t>
      </w:r>
      <w:proofErr w:type="spellStart"/>
      <w:r w:rsidRPr="000F5157">
        <w:rPr>
          <w:rFonts w:ascii="Garamond" w:hAnsi="Garamond"/>
          <w:sz w:val="24"/>
        </w:rPr>
        <w:t>Karramiyya</w:t>
      </w:r>
      <w:proofErr w:type="spellEnd"/>
      <w:r w:rsidRPr="000F5157">
        <w:rPr>
          <w:rFonts w:ascii="Garamond" w:hAnsi="Garamond"/>
          <w:sz w:val="24"/>
        </w:rPr>
        <w:t xml:space="preserve"> in Nis</w:t>
      </w:r>
      <w:r>
        <w:rPr>
          <w:rFonts w:ascii="Garamond" w:hAnsi="Garamond"/>
          <w:sz w:val="24"/>
        </w:rPr>
        <w:t>hapur</w:t>
      </w:r>
      <w:r w:rsidR="008131D7">
        <w:rPr>
          <w:rFonts w:ascii="Garamond" w:hAnsi="Garamond"/>
          <w:sz w:val="24"/>
        </w:rPr>
        <w:t>,</w:t>
      </w:r>
      <w:r w:rsidRPr="000F5157">
        <w:rPr>
          <w:rFonts w:ascii="Garamond" w:hAnsi="Garamond"/>
          <w:sz w:val="24"/>
        </w:rPr>
        <w:t xml:space="preserve">” </w:t>
      </w:r>
      <w:r w:rsidRPr="000F5157">
        <w:rPr>
          <w:rFonts w:ascii="Garamond" w:hAnsi="Garamond"/>
          <w:i/>
          <w:sz w:val="24"/>
        </w:rPr>
        <w:t>Iranian Studies</w:t>
      </w:r>
      <w:r>
        <w:rPr>
          <w:rFonts w:ascii="Garamond" w:hAnsi="Garamond"/>
          <w:sz w:val="24"/>
        </w:rPr>
        <w:t xml:space="preserve"> 27 </w:t>
      </w:r>
    </w:p>
    <w:p w14:paraId="3C8BD904" w14:textId="5C832485" w:rsidR="00990EB0" w:rsidRPr="00CC0743" w:rsidRDefault="00990EB0" w:rsidP="008131D7">
      <w:pPr>
        <w:ind w:firstLine="720"/>
        <w:rPr>
          <w:rFonts w:ascii="Garamond" w:hAnsi="Garamond"/>
          <w:sz w:val="24"/>
        </w:rPr>
      </w:pPr>
      <w:r w:rsidRPr="00CC0743">
        <w:rPr>
          <w:rFonts w:ascii="Garamond" w:hAnsi="Garamond"/>
          <w:sz w:val="24"/>
        </w:rPr>
        <w:t xml:space="preserve">(1994): 37-51. (Turkish translation of “The Politics of Heresy in Medieval Khurasan” as </w:t>
      </w:r>
    </w:p>
    <w:p w14:paraId="5C113795" w14:textId="77777777" w:rsidR="00990EB0" w:rsidRDefault="00990EB0" w:rsidP="00990EB0">
      <w:pPr>
        <w:rPr>
          <w:rFonts w:ascii="Garamond" w:hAnsi="Garamond" w:cs="P˚¸ø◊e'E1"/>
          <w:color w:val="222222"/>
          <w:sz w:val="24"/>
        </w:rPr>
      </w:pPr>
      <w:r>
        <w:rPr>
          <w:rFonts w:ascii="Garamond" w:hAnsi="Garamond"/>
          <w:sz w:val="24"/>
        </w:rPr>
        <w:tab/>
      </w:r>
      <w:r w:rsidRPr="000F5157">
        <w:rPr>
          <w:rFonts w:ascii="Garamond" w:hAnsi="Garamond" w:cs="P˚¸ø◊e'E1"/>
          <w:color w:val="222222"/>
          <w:sz w:val="24"/>
        </w:rPr>
        <w:t>“</w:t>
      </w:r>
      <w:proofErr w:type="spellStart"/>
      <w:r w:rsidRPr="000F5157">
        <w:rPr>
          <w:rFonts w:ascii="Garamond" w:hAnsi="Garamond" w:cs="P˚¸ø◊e'E1"/>
          <w:color w:val="222222"/>
          <w:sz w:val="24"/>
        </w:rPr>
        <w:t>Ortaça</w:t>
      </w:r>
      <w:r w:rsidRPr="000F5157">
        <w:rPr>
          <w:color w:val="222222"/>
          <w:sz w:val="24"/>
        </w:rPr>
        <w:t>ğ</w:t>
      </w:r>
      <w:proofErr w:type="spellEnd"/>
      <w:r w:rsidRPr="000F5157">
        <w:rPr>
          <w:rFonts w:ascii="Garamond" w:hAnsi="Garamond" w:cs="P˚¸ø◊e'E1"/>
          <w:color w:val="222222"/>
          <w:sz w:val="24"/>
        </w:rPr>
        <w:t xml:space="preserve"> </w:t>
      </w:r>
      <w:proofErr w:type="spellStart"/>
      <w:r w:rsidRPr="000F5157">
        <w:rPr>
          <w:rFonts w:ascii="Garamond" w:hAnsi="Garamond" w:cs="P˚¸ø◊e'E1"/>
          <w:color w:val="222222"/>
          <w:sz w:val="24"/>
        </w:rPr>
        <w:t>Horasaninda</w:t>
      </w:r>
      <w:proofErr w:type="spellEnd"/>
      <w:r w:rsidRPr="000F5157">
        <w:rPr>
          <w:rFonts w:ascii="Garamond" w:hAnsi="Garamond" w:cs="P˚¸ø◊e'E1"/>
          <w:color w:val="222222"/>
          <w:sz w:val="24"/>
        </w:rPr>
        <w:t xml:space="preserve"> </w:t>
      </w:r>
      <w:proofErr w:type="spellStart"/>
      <w:r w:rsidRPr="000F5157">
        <w:rPr>
          <w:rFonts w:ascii="Garamond" w:hAnsi="Garamond" w:cs="P˚¸ø◊e'E1"/>
          <w:color w:val="222222"/>
          <w:sz w:val="24"/>
        </w:rPr>
        <w:t>Sapkin</w:t>
      </w:r>
      <w:proofErr w:type="spellEnd"/>
      <w:r w:rsidRPr="000F5157">
        <w:rPr>
          <w:rFonts w:ascii="Garamond" w:hAnsi="Garamond" w:cs="P˚¸ø◊e'E1"/>
          <w:color w:val="222222"/>
          <w:sz w:val="24"/>
        </w:rPr>
        <w:t xml:space="preserve"> </w:t>
      </w:r>
      <w:proofErr w:type="spellStart"/>
      <w:r w:rsidRPr="000F5157">
        <w:rPr>
          <w:rFonts w:ascii="Garamond" w:hAnsi="Garamond" w:cs="P˚¸ø◊e'E1"/>
          <w:color w:val="222222"/>
          <w:sz w:val="24"/>
        </w:rPr>
        <w:t>bir</w:t>
      </w:r>
      <w:proofErr w:type="spellEnd"/>
      <w:r w:rsidRPr="000F5157">
        <w:rPr>
          <w:rFonts w:ascii="Garamond" w:hAnsi="Garamond" w:cs="P˚¸ø◊e'E1"/>
          <w:color w:val="222222"/>
          <w:sz w:val="24"/>
        </w:rPr>
        <w:t xml:space="preserve"> </w:t>
      </w:r>
      <w:proofErr w:type="spellStart"/>
      <w:r w:rsidRPr="000F5157">
        <w:rPr>
          <w:rFonts w:ascii="Garamond" w:hAnsi="Garamond" w:cs="P˚¸ø◊e'E1"/>
          <w:color w:val="222222"/>
          <w:sz w:val="24"/>
        </w:rPr>
        <w:t>Politika</w:t>
      </w:r>
      <w:proofErr w:type="spellEnd"/>
      <w:r w:rsidRPr="000F5157">
        <w:rPr>
          <w:rFonts w:ascii="Garamond" w:hAnsi="Garamond" w:cs="P˚¸ø◊e'E1"/>
          <w:color w:val="222222"/>
          <w:sz w:val="24"/>
        </w:rPr>
        <w:t xml:space="preserve">: </w:t>
      </w:r>
      <w:proofErr w:type="spellStart"/>
      <w:r w:rsidRPr="000F5157">
        <w:rPr>
          <w:rFonts w:ascii="Garamond" w:hAnsi="Garamond" w:cs="P˚¸ø◊e'E1"/>
          <w:color w:val="222222"/>
          <w:sz w:val="24"/>
        </w:rPr>
        <w:t>Ni</w:t>
      </w:r>
      <w:r w:rsidRPr="000F5157">
        <w:rPr>
          <w:color w:val="222222"/>
          <w:sz w:val="24"/>
        </w:rPr>
        <w:t>ş</w:t>
      </w:r>
      <w:r>
        <w:rPr>
          <w:rFonts w:ascii="Garamond" w:hAnsi="Garamond" w:cs="P˚¸ø◊e'E1"/>
          <w:color w:val="222222"/>
          <w:sz w:val="24"/>
        </w:rPr>
        <w:t>abur</w:t>
      </w:r>
      <w:proofErr w:type="spellEnd"/>
      <w:r>
        <w:rPr>
          <w:rFonts w:ascii="Garamond" w:hAnsi="Garamond" w:cs="P˚¸ø◊e'E1"/>
          <w:color w:val="222222"/>
          <w:sz w:val="24"/>
        </w:rPr>
        <w:t xml:space="preserve"> </w:t>
      </w:r>
      <w:proofErr w:type="spellStart"/>
      <w:r>
        <w:rPr>
          <w:rFonts w:ascii="Garamond" w:hAnsi="Garamond" w:cs="P˚¸ø◊e'E1"/>
          <w:color w:val="222222"/>
          <w:sz w:val="24"/>
        </w:rPr>
        <w:t>Kerrâmiyyesi</w:t>
      </w:r>
      <w:proofErr w:type="spellEnd"/>
      <w:r>
        <w:rPr>
          <w:rFonts w:ascii="Garamond" w:hAnsi="Garamond" w:cs="P˚¸ø◊e'E1"/>
          <w:color w:val="222222"/>
          <w:sz w:val="24"/>
        </w:rPr>
        <w:t>,”</w:t>
      </w:r>
      <w:r w:rsidRPr="000F5157">
        <w:rPr>
          <w:rFonts w:ascii="Garamond" w:hAnsi="Garamond" w:cs="P˚¸ø◊e'E1"/>
          <w:color w:val="222222"/>
          <w:sz w:val="24"/>
        </w:rPr>
        <w:t xml:space="preserve"> </w:t>
      </w:r>
      <w:proofErr w:type="spellStart"/>
      <w:r w:rsidRPr="000F5157">
        <w:rPr>
          <w:rFonts w:ascii="Garamond" w:hAnsi="Garamond" w:cs="P˚¸ø◊e'E1"/>
          <w:i/>
          <w:iCs/>
          <w:color w:val="222222"/>
          <w:sz w:val="24"/>
        </w:rPr>
        <w:t>Kelam</w:t>
      </w:r>
      <w:proofErr w:type="spellEnd"/>
      <w:r w:rsidRPr="000F5157">
        <w:rPr>
          <w:rFonts w:ascii="Garamond" w:hAnsi="Garamond" w:cs="P˚¸ø◊e'E1"/>
          <w:i/>
          <w:iCs/>
          <w:color w:val="222222"/>
          <w:sz w:val="24"/>
        </w:rPr>
        <w:t xml:space="preserve"> </w:t>
      </w:r>
      <w:proofErr w:type="spellStart"/>
      <w:r w:rsidRPr="000F5157">
        <w:rPr>
          <w:rFonts w:ascii="Garamond" w:hAnsi="Garamond" w:cs="P˚¸ø◊e'E1"/>
          <w:i/>
          <w:iCs/>
          <w:color w:val="222222"/>
          <w:sz w:val="24"/>
        </w:rPr>
        <w:t>Ara</w:t>
      </w:r>
      <w:r w:rsidRPr="000F5157">
        <w:rPr>
          <w:i/>
          <w:iCs/>
          <w:color w:val="222222"/>
          <w:sz w:val="24"/>
        </w:rPr>
        <w:t>ş</w:t>
      </w:r>
      <w:r w:rsidRPr="000F5157">
        <w:rPr>
          <w:rFonts w:ascii="Garamond" w:hAnsi="Garamond" w:cs="P˚¸ø◊e'E1"/>
          <w:i/>
          <w:iCs/>
          <w:color w:val="222222"/>
          <w:sz w:val="24"/>
        </w:rPr>
        <w:t>tirmalari</w:t>
      </w:r>
      <w:proofErr w:type="spellEnd"/>
      <w:r>
        <w:rPr>
          <w:rFonts w:ascii="Garamond" w:hAnsi="Garamond" w:cs="P˚¸ø◊e'E1"/>
          <w:color w:val="222222"/>
          <w:sz w:val="24"/>
        </w:rPr>
        <w:t xml:space="preserve"> 13.1 </w:t>
      </w:r>
    </w:p>
    <w:p w14:paraId="1B8E33C3" w14:textId="77777777" w:rsidR="00990EB0" w:rsidRPr="00CC0743" w:rsidRDefault="00990EB0" w:rsidP="00990EB0">
      <w:pPr>
        <w:rPr>
          <w:rFonts w:ascii="Garamond" w:hAnsi="Garamond" w:cs="P˚¸ø◊e'E1"/>
          <w:color w:val="222222"/>
          <w:sz w:val="24"/>
        </w:rPr>
      </w:pPr>
      <w:r>
        <w:rPr>
          <w:rFonts w:ascii="Garamond" w:hAnsi="Garamond" w:cs="P˚¸ø◊e'E1"/>
          <w:color w:val="222222"/>
          <w:sz w:val="24"/>
        </w:rPr>
        <w:tab/>
        <w:t>(2015): 533-552.</w:t>
      </w:r>
    </w:p>
    <w:p w14:paraId="37D9FA68" w14:textId="77777777" w:rsidR="008A67EE" w:rsidRDefault="008A67EE" w:rsidP="008131D7">
      <w:pPr>
        <w:rPr>
          <w:rFonts w:ascii="Garamond" w:hAnsi="Garamond"/>
          <w:sz w:val="24"/>
        </w:rPr>
      </w:pPr>
    </w:p>
    <w:p w14:paraId="16C8A6F5" w14:textId="27B07735" w:rsidR="008131D7" w:rsidRDefault="00990EB0" w:rsidP="008131D7">
      <w:pPr>
        <w:rPr>
          <w:rFonts w:ascii="Garamond" w:hAnsi="Garamond"/>
          <w:i/>
          <w:sz w:val="24"/>
        </w:rPr>
      </w:pPr>
      <w:r w:rsidRPr="00387089">
        <w:rPr>
          <w:rFonts w:ascii="Garamond" w:hAnsi="Garamond"/>
          <w:sz w:val="24"/>
        </w:rPr>
        <w:t>“Sufi Organizations and Structures of</w:t>
      </w:r>
      <w:r>
        <w:rPr>
          <w:rFonts w:ascii="Garamond" w:hAnsi="Garamond"/>
          <w:sz w:val="24"/>
        </w:rPr>
        <w:t xml:space="preserve"> Authority in Medieval Nishapur</w:t>
      </w:r>
      <w:r w:rsidR="008131D7">
        <w:rPr>
          <w:rFonts w:ascii="Garamond" w:hAnsi="Garamond"/>
          <w:sz w:val="24"/>
        </w:rPr>
        <w:t>,</w:t>
      </w:r>
      <w:r w:rsidRPr="00387089">
        <w:rPr>
          <w:rFonts w:ascii="Garamond" w:hAnsi="Garamond"/>
          <w:sz w:val="24"/>
        </w:rPr>
        <w:t xml:space="preserve">” </w:t>
      </w:r>
      <w:r w:rsidRPr="00387089">
        <w:rPr>
          <w:rFonts w:ascii="Garamond" w:hAnsi="Garamond"/>
          <w:i/>
          <w:sz w:val="24"/>
        </w:rPr>
        <w:t xml:space="preserve">International Journal of Middle </w:t>
      </w:r>
    </w:p>
    <w:p w14:paraId="0A2153D2" w14:textId="77777777" w:rsidR="008131D7" w:rsidRDefault="00990EB0" w:rsidP="008131D7">
      <w:pPr>
        <w:ind w:firstLine="720"/>
        <w:rPr>
          <w:rFonts w:ascii="Garamond" w:hAnsi="Garamond"/>
          <w:sz w:val="24"/>
        </w:rPr>
      </w:pPr>
      <w:r w:rsidRPr="00CC0743">
        <w:rPr>
          <w:rFonts w:ascii="Garamond" w:hAnsi="Garamond"/>
          <w:i/>
          <w:sz w:val="24"/>
        </w:rPr>
        <w:t>East Studies</w:t>
      </w:r>
      <w:r w:rsidRPr="00CC0743">
        <w:rPr>
          <w:rFonts w:ascii="Garamond" w:hAnsi="Garamond"/>
          <w:sz w:val="24"/>
        </w:rPr>
        <w:t xml:space="preserve"> 26 (1994): 427-442; </w:t>
      </w:r>
      <w:proofErr w:type="spellStart"/>
      <w:r w:rsidRPr="00CC0743">
        <w:rPr>
          <w:rFonts w:ascii="Garamond" w:hAnsi="Garamond"/>
          <w:sz w:val="24"/>
        </w:rPr>
        <w:t>rpt</w:t>
      </w:r>
      <w:proofErr w:type="spellEnd"/>
      <w:r w:rsidRPr="00CC0743">
        <w:rPr>
          <w:rFonts w:ascii="Garamond" w:hAnsi="Garamond"/>
          <w:sz w:val="24"/>
        </w:rPr>
        <w:t xml:space="preserve"> in </w:t>
      </w:r>
      <w:r w:rsidRPr="00CC0743">
        <w:rPr>
          <w:rFonts w:ascii="Garamond" w:hAnsi="Garamond"/>
          <w:i/>
          <w:sz w:val="24"/>
        </w:rPr>
        <w:t>Sufism: Critical Concepts in Islamic Studies</w:t>
      </w:r>
      <w:r w:rsidRPr="00CC0743">
        <w:rPr>
          <w:rFonts w:ascii="Garamond" w:hAnsi="Garamond"/>
          <w:sz w:val="24"/>
        </w:rPr>
        <w:t>, ed</w:t>
      </w:r>
      <w:r w:rsidR="008131D7">
        <w:rPr>
          <w:rFonts w:ascii="Garamond" w:hAnsi="Garamond"/>
          <w:sz w:val="24"/>
        </w:rPr>
        <w:t xml:space="preserve">. </w:t>
      </w:r>
      <w:r w:rsidRPr="00CC0743">
        <w:rPr>
          <w:rFonts w:ascii="Garamond" w:hAnsi="Garamond"/>
          <w:sz w:val="24"/>
        </w:rPr>
        <w:t xml:space="preserve">Lloyd </w:t>
      </w:r>
    </w:p>
    <w:p w14:paraId="39647125" w14:textId="44815D13" w:rsidR="00990EB0" w:rsidRPr="0077542B" w:rsidRDefault="00990EB0" w:rsidP="008131D7">
      <w:pPr>
        <w:ind w:left="720"/>
        <w:rPr>
          <w:rFonts w:ascii="Garamond" w:hAnsi="Garamond"/>
          <w:i/>
          <w:sz w:val="24"/>
        </w:rPr>
      </w:pPr>
      <w:r w:rsidRPr="00CC0743">
        <w:rPr>
          <w:rFonts w:ascii="Garamond" w:hAnsi="Garamond"/>
          <w:sz w:val="24"/>
        </w:rPr>
        <w:t>Ridgeon</w:t>
      </w:r>
      <w:r w:rsidR="008131D7">
        <w:rPr>
          <w:rFonts w:ascii="Garamond" w:hAnsi="Garamond"/>
          <w:sz w:val="24"/>
        </w:rPr>
        <w:t xml:space="preserve"> (</w:t>
      </w:r>
      <w:r w:rsidRPr="00CC0743">
        <w:rPr>
          <w:rFonts w:ascii="Garamond" w:hAnsi="Garamond"/>
          <w:sz w:val="24"/>
        </w:rPr>
        <w:t>New York: Routledge, 2008</w:t>
      </w:r>
      <w:r w:rsidR="008131D7">
        <w:rPr>
          <w:rFonts w:ascii="Garamond" w:hAnsi="Garamond"/>
          <w:sz w:val="24"/>
        </w:rPr>
        <w:t>)</w:t>
      </w:r>
      <w:r w:rsidRPr="00CC0743">
        <w:rPr>
          <w:rFonts w:ascii="Garamond" w:hAnsi="Garamond"/>
          <w:sz w:val="24"/>
        </w:rPr>
        <w:t>.</w:t>
      </w:r>
    </w:p>
    <w:p w14:paraId="5D555FD9" w14:textId="77777777" w:rsidR="00990EB0" w:rsidRDefault="00990EB0" w:rsidP="00990EB0">
      <w:pPr>
        <w:tabs>
          <w:tab w:val="left" w:pos="-1440"/>
          <w:tab w:val="left" w:pos="-720"/>
          <w:tab w:val="left" w:pos="3600"/>
          <w:tab w:val="left" w:pos="6120"/>
          <w:tab w:val="left" w:pos="7200"/>
          <w:tab w:val="left" w:pos="7920"/>
          <w:tab w:val="left" w:pos="8640"/>
          <w:tab w:val="left" w:pos="9360"/>
        </w:tabs>
        <w:rPr>
          <w:rFonts w:ascii="Garamond" w:hAnsi="Garamond"/>
          <w:b/>
          <w:sz w:val="24"/>
        </w:rPr>
      </w:pPr>
    </w:p>
    <w:p w14:paraId="2638B746" w14:textId="39455B76" w:rsidR="00990EB0" w:rsidRDefault="00990EB0" w:rsidP="00990EB0">
      <w:pPr>
        <w:tabs>
          <w:tab w:val="left" w:pos="-1440"/>
          <w:tab w:val="left" w:pos="-720"/>
          <w:tab w:val="left" w:pos="3600"/>
          <w:tab w:val="left" w:pos="6120"/>
          <w:tab w:val="left" w:pos="7200"/>
          <w:tab w:val="left" w:pos="7920"/>
          <w:tab w:val="left" w:pos="8640"/>
          <w:tab w:val="left" w:pos="9360"/>
        </w:tabs>
        <w:rPr>
          <w:rFonts w:ascii="Garamond" w:hAnsi="Garamond"/>
          <w:b/>
          <w:sz w:val="24"/>
        </w:rPr>
      </w:pPr>
      <w:r>
        <w:rPr>
          <w:rFonts w:ascii="Garamond" w:hAnsi="Garamond"/>
          <w:b/>
          <w:sz w:val="24"/>
        </w:rPr>
        <w:t xml:space="preserve">PRESENTATIONS AND LECTURES </w:t>
      </w:r>
    </w:p>
    <w:p w14:paraId="30535512" w14:textId="07F3673D" w:rsidR="00004E2C" w:rsidRDefault="00004E2C" w:rsidP="00004E2C">
      <w:pPr>
        <w:rPr>
          <w:rFonts w:ascii="Garamond" w:hAnsi="Garamond" w:cs="Tahoma"/>
          <w:color w:val="333333"/>
          <w:sz w:val="24"/>
          <w:shd w:val="clear" w:color="auto" w:fill="FFFFFF"/>
        </w:rPr>
      </w:pPr>
    </w:p>
    <w:p w14:paraId="1FCC3E84" w14:textId="048639D6" w:rsidR="00004E2C" w:rsidRDefault="00004E2C" w:rsidP="00004E2C">
      <w:pPr>
        <w:rPr>
          <w:rFonts w:ascii="Garamond" w:hAnsi="Garamond" w:cs="Tahoma"/>
          <w:color w:val="333333"/>
          <w:sz w:val="24"/>
          <w:shd w:val="clear" w:color="auto" w:fill="FFFFFF"/>
        </w:rPr>
      </w:pPr>
      <w:r>
        <w:rPr>
          <w:rFonts w:ascii="Garamond" w:hAnsi="Garamond" w:cs="Tahoma"/>
          <w:color w:val="333333"/>
          <w:sz w:val="24"/>
          <w:shd w:val="clear" w:color="auto" w:fill="FFFFFF"/>
        </w:rPr>
        <w:t xml:space="preserve">Invited Speaker, “Sculpting Cleopatra in Stone and Word,” Classical Humanities of South Jersey </w:t>
      </w:r>
    </w:p>
    <w:p w14:paraId="2C658037" w14:textId="0B8F778B" w:rsidR="00004E2C" w:rsidRDefault="00004E2C" w:rsidP="00004E2C">
      <w:pPr>
        <w:ind w:left="720"/>
        <w:rPr>
          <w:rFonts w:ascii="Garamond" w:hAnsi="Garamond" w:cs="Tahoma"/>
          <w:color w:val="333333"/>
          <w:sz w:val="24"/>
          <w:shd w:val="clear" w:color="auto" w:fill="FFFFFF"/>
        </w:rPr>
      </w:pPr>
      <w:r>
        <w:rPr>
          <w:rFonts w:ascii="Garamond" w:hAnsi="Garamond" w:cs="Tahoma"/>
          <w:color w:val="333333"/>
          <w:sz w:val="24"/>
          <w:shd w:val="clear" w:color="auto" w:fill="FFFFFF"/>
        </w:rPr>
        <w:t>Lecture, Pappas Center for Hellenic Studies, Stockton University, October 29, 2020 via Zoom Webinar.</w:t>
      </w:r>
    </w:p>
    <w:p w14:paraId="19E9D8B4" w14:textId="3B2B36A0" w:rsidR="00004E2C" w:rsidRDefault="00004E2C" w:rsidP="00004E2C">
      <w:pPr>
        <w:rPr>
          <w:rFonts w:ascii="Garamond" w:hAnsi="Garamond" w:cs="Tahoma"/>
          <w:color w:val="333333"/>
          <w:sz w:val="24"/>
          <w:shd w:val="clear" w:color="auto" w:fill="FFFFFF"/>
        </w:rPr>
      </w:pPr>
    </w:p>
    <w:p w14:paraId="0E00C624" w14:textId="77777777" w:rsidR="00004E2C" w:rsidRDefault="00004E2C" w:rsidP="00004E2C">
      <w:pPr>
        <w:rPr>
          <w:rFonts w:ascii="Garamond" w:hAnsi="Garamond" w:cs="Tahoma"/>
          <w:color w:val="333333"/>
          <w:sz w:val="24"/>
          <w:shd w:val="clear" w:color="auto" w:fill="FFFFFF"/>
        </w:rPr>
      </w:pPr>
      <w:r>
        <w:rPr>
          <w:rFonts w:ascii="Garamond" w:hAnsi="Garamond" w:cs="Tahoma"/>
          <w:color w:val="333333"/>
          <w:sz w:val="24"/>
          <w:shd w:val="clear" w:color="auto" w:fill="FFFFFF"/>
        </w:rPr>
        <w:t xml:space="preserve">Invited Speaker, “Her brown hands bore me alabaster smooth,”: Sculpting Cleopatra in Stone and </w:t>
      </w:r>
    </w:p>
    <w:p w14:paraId="03DB6BAD" w14:textId="609C476B" w:rsidR="00004E2C" w:rsidRPr="008A67EE" w:rsidRDefault="00004E2C" w:rsidP="00004E2C">
      <w:pPr>
        <w:ind w:left="720"/>
        <w:rPr>
          <w:rFonts w:ascii="Garamond" w:hAnsi="Garamond" w:cs="Tahoma"/>
          <w:color w:val="333333"/>
          <w:sz w:val="24"/>
          <w:shd w:val="clear" w:color="auto" w:fill="FFFFFF"/>
        </w:rPr>
      </w:pPr>
      <w:r>
        <w:rPr>
          <w:rFonts w:ascii="Garamond" w:hAnsi="Garamond" w:cs="Tahoma"/>
          <w:color w:val="333333"/>
          <w:sz w:val="24"/>
          <w:shd w:val="clear" w:color="auto" w:fill="FFFFFF"/>
        </w:rPr>
        <w:t>Word,” Boston University Department of Classical Studies and the Arts &amp; Sciences Core Curriculum, October 19, 2020 via Zoom Webinar.</w:t>
      </w:r>
    </w:p>
    <w:p w14:paraId="399A4661" w14:textId="77777777" w:rsidR="00004E2C" w:rsidRDefault="00004E2C" w:rsidP="00004E2C">
      <w:pPr>
        <w:rPr>
          <w:rFonts w:ascii="Garamond" w:hAnsi="Garamond" w:cs="Tahoma"/>
          <w:color w:val="333333"/>
          <w:sz w:val="24"/>
          <w:shd w:val="clear" w:color="auto" w:fill="FFFFFF"/>
        </w:rPr>
      </w:pPr>
    </w:p>
    <w:p w14:paraId="755F1F8D" w14:textId="06CB2014" w:rsidR="00004E2C" w:rsidRDefault="00004E2C" w:rsidP="00004E2C">
      <w:pPr>
        <w:rPr>
          <w:rFonts w:ascii="Garamond" w:hAnsi="Garamond" w:cs="Tahoma"/>
          <w:color w:val="333333"/>
          <w:sz w:val="24"/>
          <w:shd w:val="clear" w:color="auto" w:fill="FFFFFF"/>
        </w:rPr>
      </w:pPr>
      <w:r>
        <w:rPr>
          <w:rFonts w:ascii="Garamond" w:hAnsi="Garamond" w:cs="Tahoma"/>
          <w:color w:val="333333"/>
          <w:sz w:val="24"/>
          <w:shd w:val="clear" w:color="auto" w:fill="FFFFFF"/>
        </w:rPr>
        <w:t>“</w:t>
      </w:r>
      <w:r w:rsidRPr="008A67EE">
        <w:rPr>
          <w:rFonts w:ascii="Garamond" w:hAnsi="Garamond" w:cs="Tahoma"/>
          <w:color w:val="333333"/>
          <w:sz w:val="24"/>
          <w:shd w:val="clear" w:color="auto" w:fill="FFFFFF"/>
        </w:rPr>
        <w:t xml:space="preserve">Antiquity and Activism in Nineteenth Century American </w:t>
      </w:r>
      <w:r>
        <w:rPr>
          <w:rFonts w:ascii="Garamond" w:hAnsi="Garamond" w:cs="Tahoma"/>
          <w:color w:val="333333"/>
          <w:sz w:val="24"/>
          <w:shd w:val="clear" w:color="auto" w:fill="FFFFFF"/>
        </w:rPr>
        <w:t xml:space="preserve">Visual </w:t>
      </w:r>
      <w:r w:rsidRPr="008A67EE">
        <w:rPr>
          <w:rFonts w:ascii="Garamond" w:hAnsi="Garamond" w:cs="Tahoma"/>
          <w:color w:val="333333"/>
          <w:sz w:val="24"/>
          <w:shd w:val="clear" w:color="auto" w:fill="FFFFFF"/>
        </w:rPr>
        <w:t xml:space="preserve">Art,” Dorothy Tarrant Lecture, </w:t>
      </w:r>
    </w:p>
    <w:p w14:paraId="739AA22A" w14:textId="6E8ACA08" w:rsidR="000F075F" w:rsidRDefault="00004E2C" w:rsidP="00004E2C">
      <w:pPr>
        <w:ind w:left="720"/>
        <w:rPr>
          <w:rFonts w:ascii="Garamond" w:hAnsi="Garamond" w:cs="Tahoma"/>
          <w:color w:val="333333"/>
          <w:sz w:val="24"/>
          <w:shd w:val="clear" w:color="auto" w:fill="FFFFFF"/>
        </w:rPr>
      </w:pPr>
      <w:r w:rsidRPr="008A67EE">
        <w:rPr>
          <w:rFonts w:ascii="Garamond" w:hAnsi="Garamond"/>
          <w:sz w:val="24"/>
        </w:rPr>
        <w:t xml:space="preserve">Institute of Classical Studies, School of Advanced Study, University of London, May 13, 2019. </w:t>
      </w:r>
      <w:r w:rsidRPr="008A67EE">
        <w:rPr>
          <w:rFonts w:ascii="Garamond" w:hAnsi="Garamond" w:cs="Tahoma"/>
          <w:color w:val="333333"/>
          <w:sz w:val="24"/>
          <w:shd w:val="clear" w:color="auto" w:fill="FFFFFF"/>
        </w:rPr>
        <w:t xml:space="preserve"> </w:t>
      </w:r>
    </w:p>
    <w:p w14:paraId="0816FFC7" w14:textId="77777777" w:rsidR="00004E2C" w:rsidRDefault="00004E2C" w:rsidP="000F075F">
      <w:pPr>
        <w:rPr>
          <w:rFonts w:ascii="Garamond" w:hAnsi="Garamond" w:cs="Tahoma"/>
          <w:color w:val="333333"/>
          <w:sz w:val="24"/>
          <w:shd w:val="clear" w:color="auto" w:fill="FFFFFF"/>
        </w:rPr>
      </w:pPr>
    </w:p>
    <w:p w14:paraId="175A933E" w14:textId="053973AA" w:rsidR="000F075F" w:rsidRDefault="00A16B5A" w:rsidP="000F075F">
      <w:pPr>
        <w:rPr>
          <w:rFonts w:ascii="Garamond" w:hAnsi="Garamond" w:cs="Tahoma"/>
          <w:color w:val="333333"/>
          <w:sz w:val="24"/>
          <w:shd w:val="clear" w:color="auto" w:fill="FFFFFF"/>
        </w:rPr>
      </w:pPr>
      <w:r w:rsidRPr="000F075F">
        <w:rPr>
          <w:rFonts w:ascii="Garamond" w:hAnsi="Garamond" w:cs="Tahoma"/>
          <w:color w:val="333333"/>
          <w:sz w:val="24"/>
          <w:shd w:val="clear" w:color="auto" w:fill="FFFFFF"/>
        </w:rPr>
        <w:lastRenderedPageBreak/>
        <w:t>Invited Speaker, “Figuring Classical Heroism,” Classics Faculty, Royal Holloway College, Un</w:t>
      </w:r>
      <w:r w:rsidR="007D64DF" w:rsidRPr="000F075F">
        <w:rPr>
          <w:rFonts w:ascii="Garamond" w:hAnsi="Garamond" w:cs="Tahoma"/>
          <w:color w:val="333333"/>
          <w:sz w:val="24"/>
          <w:shd w:val="clear" w:color="auto" w:fill="FFFFFF"/>
        </w:rPr>
        <w:t xml:space="preserve">iversity </w:t>
      </w:r>
    </w:p>
    <w:p w14:paraId="53FD4D47" w14:textId="08CF68D3" w:rsidR="00A16B5A" w:rsidRDefault="007D64DF" w:rsidP="000F075F">
      <w:pPr>
        <w:ind w:firstLine="720"/>
        <w:rPr>
          <w:rFonts w:ascii="Garamond" w:hAnsi="Garamond" w:cs="Tahoma"/>
          <w:color w:val="333333"/>
          <w:sz w:val="24"/>
          <w:shd w:val="clear" w:color="auto" w:fill="FFFFFF"/>
        </w:rPr>
      </w:pPr>
      <w:r w:rsidRPr="000F075F">
        <w:rPr>
          <w:rFonts w:ascii="Garamond" w:hAnsi="Garamond" w:cs="Tahoma"/>
          <w:color w:val="333333"/>
          <w:sz w:val="24"/>
          <w:shd w:val="clear" w:color="auto" w:fill="FFFFFF"/>
        </w:rPr>
        <w:t>of London, May 1, 2019.</w:t>
      </w:r>
    </w:p>
    <w:p w14:paraId="17F51C14" w14:textId="77777777" w:rsidR="000F075F" w:rsidRPr="000F075F" w:rsidRDefault="000F075F" w:rsidP="000F075F">
      <w:pPr>
        <w:ind w:firstLine="720"/>
        <w:rPr>
          <w:rFonts w:ascii="Garamond" w:hAnsi="Garamond" w:cs="Tahoma"/>
          <w:color w:val="333333"/>
          <w:sz w:val="24"/>
          <w:shd w:val="clear" w:color="auto" w:fill="FFFFFF"/>
        </w:rPr>
      </w:pPr>
    </w:p>
    <w:p w14:paraId="73CBB184" w14:textId="77777777" w:rsidR="000F075F" w:rsidRDefault="00A02EBF" w:rsidP="000F075F">
      <w:pPr>
        <w:rPr>
          <w:rFonts w:ascii="Garamond" w:hAnsi="Garamond" w:cs="Tahoma"/>
          <w:color w:val="333333"/>
          <w:sz w:val="24"/>
          <w:shd w:val="clear" w:color="auto" w:fill="FFFFFF"/>
        </w:rPr>
      </w:pPr>
      <w:r w:rsidRPr="000F075F">
        <w:rPr>
          <w:rFonts w:ascii="Garamond" w:hAnsi="Garamond" w:cs="Tahoma"/>
          <w:color w:val="333333"/>
          <w:sz w:val="24"/>
          <w:shd w:val="clear" w:color="auto" w:fill="FFFFFF"/>
        </w:rPr>
        <w:t xml:space="preserve">Invited Speaker, “African American </w:t>
      </w:r>
      <w:r w:rsidR="00A056F9" w:rsidRPr="000F075F">
        <w:rPr>
          <w:rFonts w:ascii="Garamond" w:hAnsi="Garamond" w:cs="Tahoma"/>
          <w:color w:val="333333"/>
          <w:sz w:val="24"/>
          <w:shd w:val="clear" w:color="auto" w:fill="FFFFFF"/>
        </w:rPr>
        <w:t xml:space="preserve">Uses of Classics in </w:t>
      </w:r>
      <w:r w:rsidRPr="000F075F">
        <w:rPr>
          <w:rFonts w:ascii="Garamond" w:hAnsi="Garamond" w:cs="Tahoma"/>
          <w:color w:val="333333"/>
          <w:sz w:val="24"/>
          <w:shd w:val="clear" w:color="auto" w:fill="FFFFFF"/>
        </w:rPr>
        <w:t xml:space="preserve">Battles for Emancipation and Equality,” </w:t>
      </w:r>
    </w:p>
    <w:p w14:paraId="2AD933A1" w14:textId="686610A8" w:rsidR="00A02EBF" w:rsidRDefault="00A02EBF" w:rsidP="000F075F">
      <w:pPr>
        <w:ind w:firstLine="720"/>
        <w:rPr>
          <w:rFonts w:ascii="Garamond" w:hAnsi="Garamond" w:cs="Tahoma"/>
          <w:color w:val="333333"/>
          <w:sz w:val="24"/>
          <w:shd w:val="clear" w:color="auto" w:fill="FFFFFF"/>
        </w:rPr>
      </w:pPr>
      <w:r w:rsidRPr="000F075F">
        <w:rPr>
          <w:rFonts w:ascii="Garamond" w:hAnsi="Garamond" w:cs="Tahoma"/>
          <w:color w:val="333333"/>
          <w:sz w:val="24"/>
          <w:shd w:val="clear" w:color="auto" w:fill="FFFFFF"/>
        </w:rPr>
        <w:t>Classics Faculty, University of Nottingham, UK, April 9, 2019.</w:t>
      </w:r>
    </w:p>
    <w:p w14:paraId="2E99F90A" w14:textId="77777777" w:rsidR="000F075F" w:rsidRPr="000F075F" w:rsidRDefault="000F075F" w:rsidP="000F075F">
      <w:pPr>
        <w:ind w:firstLine="720"/>
        <w:rPr>
          <w:rFonts w:ascii="Garamond" w:hAnsi="Garamond" w:cs="Tahoma"/>
          <w:color w:val="333333"/>
          <w:sz w:val="24"/>
          <w:shd w:val="clear" w:color="auto" w:fill="FFFFFF"/>
        </w:rPr>
      </w:pPr>
    </w:p>
    <w:p w14:paraId="0049A3A3" w14:textId="77777777" w:rsidR="000F075F" w:rsidRDefault="00BA25CE" w:rsidP="000F075F">
      <w:pPr>
        <w:rPr>
          <w:rFonts w:ascii="Garamond" w:hAnsi="Garamond" w:cs="Tahoma"/>
          <w:color w:val="333333"/>
          <w:sz w:val="24"/>
          <w:shd w:val="clear" w:color="auto" w:fill="FFFFFF"/>
        </w:rPr>
      </w:pPr>
      <w:r w:rsidRPr="000F075F">
        <w:rPr>
          <w:rFonts w:ascii="Garamond" w:hAnsi="Garamond" w:cs="Tahoma"/>
          <w:color w:val="333333"/>
          <w:sz w:val="24"/>
          <w:shd w:val="clear" w:color="auto" w:fill="FFFFFF"/>
        </w:rPr>
        <w:t>“Classics and African American Arguments for Emancipation, Equality, and Social Justice</w:t>
      </w:r>
      <w:r w:rsidR="009536BD" w:rsidRPr="000F075F">
        <w:rPr>
          <w:rFonts w:ascii="Garamond" w:hAnsi="Garamond" w:cs="Tahoma"/>
          <w:color w:val="333333"/>
          <w:sz w:val="24"/>
          <w:shd w:val="clear" w:color="auto" w:fill="FFFFFF"/>
        </w:rPr>
        <w:t xml:space="preserve">,” The </w:t>
      </w:r>
    </w:p>
    <w:p w14:paraId="3029E05A" w14:textId="3D19AF81" w:rsidR="000F075F" w:rsidRDefault="009536BD" w:rsidP="000F075F">
      <w:pPr>
        <w:ind w:firstLine="720"/>
        <w:rPr>
          <w:rFonts w:ascii="Garamond" w:hAnsi="Garamond" w:cs="Tahoma"/>
          <w:color w:val="333333"/>
          <w:sz w:val="24"/>
          <w:shd w:val="clear" w:color="auto" w:fill="FFFFFF"/>
        </w:rPr>
      </w:pPr>
      <w:r w:rsidRPr="000F075F">
        <w:rPr>
          <w:rFonts w:ascii="Garamond" w:hAnsi="Garamond" w:cs="Tahoma"/>
          <w:color w:val="333333"/>
          <w:sz w:val="24"/>
          <w:shd w:val="clear" w:color="auto" w:fill="FFFFFF"/>
        </w:rPr>
        <w:t xml:space="preserve">Israel Society for the Promotion of </w:t>
      </w:r>
      <w:r w:rsidR="003628C9" w:rsidRPr="000F075F">
        <w:rPr>
          <w:rFonts w:ascii="Garamond" w:hAnsi="Garamond" w:cs="Tahoma"/>
          <w:color w:val="333333"/>
          <w:sz w:val="24"/>
          <w:shd w:val="clear" w:color="auto" w:fill="FFFFFF"/>
        </w:rPr>
        <w:t>Classical Studies</w:t>
      </w:r>
      <w:r w:rsidRPr="000F075F">
        <w:rPr>
          <w:rFonts w:ascii="Garamond" w:hAnsi="Garamond" w:cs="Tahoma"/>
          <w:color w:val="333333"/>
          <w:sz w:val="24"/>
          <w:shd w:val="clear" w:color="auto" w:fill="FFFFFF"/>
        </w:rPr>
        <w:t xml:space="preserve">, Hebrew University, Jerusalem, June </w:t>
      </w:r>
      <w:r w:rsidR="000F075F">
        <w:rPr>
          <w:rFonts w:ascii="Garamond" w:hAnsi="Garamond" w:cs="Tahoma"/>
          <w:color w:val="333333"/>
          <w:sz w:val="24"/>
          <w:shd w:val="clear" w:color="auto" w:fill="FFFFFF"/>
        </w:rPr>
        <w:t>7,</w:t>
      </w:r>
    </w:p>
    <w:p w14:paraId="7DE9FA14" w14:textId="660E2904" w:rsidR="00607E04" w:rsidRPr="000F075F" w:rsidRDefault="009536BD" w:rsidP="000F075F">
      <w:pPr>
        <w:ind w:firstLine="720"/>
        <w:rPr>
          <w:rFonts w:ascii="Garamond" w:hAnsi="Garamond" w:cs="Tahoma"/>
          <w:color w:val="333333"/>
          <w:sz w:val="24"/>
          <w:shd w:val="clear" w:color="auto" w:fill="FFFFFF"/>
        </w:rPr>
      </w:pPr>
      <w:r w:rsidRPr="000F075F">
        <w:rPr>
          <w:rFonts w:ascii="Garamond" w:hAnsi="Garamond" w:cs="Tahoma"/>
          <w:color w:val="333333"/>
          <w:sz w:val="24"/>
          <w:shd w:val="clear" w:color="auto" w:fill="FFFFFF"/>
        </w:rPr>
        <w:t>2018.</w:t>
      </w:r>
    </w:p>
    <w:p w14:paraId="1F5B0E47" w14:textId="77777777" w:rsidR="000F075F" w:rsidRDefault="000F075F" w:rsidP="000F075F">
      <w:pPr>
        <w:rPr>
          <w:rFonts w:ascii="Garamond" w:hAnsi="Garamond"/>
          <w:sz w:val="24"/>
        </w:rPr>
      </w:pPr>
    </w:p>
    <w:p w14:paraId="561D5676" w14:textId="77777777" w:rsidR="000F075F" w:rsidRDefault="00442802" w:rsidP="000F075F">
      <w:pPr>
        <w:rPr>
          <w:rFonts w:ascii="Garamond" w:hAnsi="Garamond" w:cs="Tahoma"/>
          <w:color w:val="333333"/>
          <w:sz w:val="24"/>
          <w:shd w:val="clear" w:color="auto" w:fill="FFFFFF"/>
        </w:rPr>
      </w:pPr>
      <w:r w:rsidRPr="000F075F">
        <w:rPr>
          <w:rFonts w:ascii="Garamond" w:hAnsi="Garamond"/>
          <w:sz w:val="24"/>
        </w:rPr>
        <w:t>Invited Speaker, “African American Uses of the Classics in the Nineteenth Century,”</w:t>
      </w:r>
      <w:r w:rsidRPr="000F075F">
        <w:rPr>
          <w:rFonts w:ascii="Garamond" w:hAnsi="Garamond" w:cs="Tahoma"/>
          <w:color w:val="333333"/>
          <w:sz w:val="24"/>
          <w:shd w:val="clear" w:color="auto" w:fill="FFFFFF"/>
        </w:rPr>
        <w:t xml:space="preserve"> Judd D. </w:t>
      </w:r>
    </w:p>
    <w:p w14:paraId="7889D2FA" w14:textId="3E8AD385" w:rsidR="00442802" w:rsidRDefault="00442802" w:rsidP="000F075F">
      <w:pPr>
        <w:ind w:firstLine="720"/>
        <w:rPr>
          <w:rFonts w:ascii="Garamond" w:hAnsi="Garamond" w:cs="Tahoma"/>
          <w:color w:val="333333"/>
          <w:sz w:val="24"/>
          <w:shd w:val="clear" w:color="auto" w:fill="FFFFFF"/>
        </w:rPr>
      </w:pPr>
      <w:r w:rsidRPr="000F075F">
        <w:rPr>
          <w:rFonts w:ascii="Garamond" w:hAnsi="Garamond" w:cs="Tahoma"/>
          <w:color w:val="333333"/>
          <w:sz w:val="24"/>
          <w:shd w:val="clear" w:color="auto" w:fill="FFFFFF"/>
        </w:rPr>
        <w:t xml:space="preserve">Kimball </w:t>
      </w:r>
      <w:r w:rsidR="000F075F">
        <w:rPr>
          <w:rFonts w:ascii="Garamond" w:hAnsi="Garamond" w:cs="Tahoma"/>
          <w:color w:val="333333"/>
          <w:sz w:val="24"/>
          <w:shd w:val="clear" w:color="auto" w:fill="FFFFFF"/>
        </w:rPr>
        <w:t>L</w:t>
      </w:r>
      <w:r w:rsidRPr="000F075F">
        <w:rPr>
          <w:rFonts w:ascii="Garamond" w:hAnsi="Garamond" w:cs="Tahoma"/>
          <w:color w:val="333333"/>
          <w:sz w:val="24"/>
          <w:shd w:val="clear" w:color="auto" w:fill="FFFFFF"/>
        </w:rPr>
        <w:t xml:space="preserve">ecture at Whitman College, </w:t>
      </w:r>
      <w:r w:rsidR="00AA654B" w:rsidRPr="000F075F">
        <w:rPr>
          <w:rFonts w:ascii="Garamond" w:hAnsi="Garamond" w:cs="Tahoma"/>
          <w:color w:val="333333"/>
          <w:sz w:val="24"/>
          <w:shd w:val="clear" w:color="auto" w:fill="FFFFFF"/>
        </w:rPr>
        <w:t xml:space="preserve">Walla Walla, Washington, </w:t>
      </w:r>
      <w:r w:rsidRPr="000F075F">
        <w:rPr>
          <w:rFonts w:ascii="Garamond" w:hAnsi="Garamond" w:cs="Tahoma"/>
          <w:color w:val="333333"/>
          <w:sz w:val="24"/>
          <w:shd w:val="clear" w:color="auto" w:fill="FFFFFF"/>
        </w:rPr>
        <w:t>March 1, 2018.</w:t>
      </w:r>
    </w:p>
    <w:p w14:paraId="6EE1694F" w14:textId="77777777" w:rsidR="000F075F" w:rsidRPr="000F075F" w:rsidRDefault="000F075F" w:rsidP="000F075F">
      <w:pPr>
        <w:ind w:firstLine="720"/>
        <w:rPr>
          <w:rFonts w:ascii="Garamond" w:hAnsi="Garamond" w:cs="Tahoma"/>
          <w:color w:val="333333"/>
          <w:sz w:val="24"/>
          <w:shd w:val="clear" w:color="auto" w:fill="FFFFFF"/>
        </w:rPr>
      </w:pPr>
    </w:p>
    <w:p w14:paraId="278D9418" w14:textId="77777777" w:rsidR="000F075F" w:rsidRDefault="00BA468D" w:rsidP="000F075F">
      <w:pPr>
        <w:rPr>
          <w:rFonts w:ascii="Garamond" w:hAnsi="Garamond" w:cs="Tahoma"/>
          <w:color w:val="212121"/>
          <w:sz w:val="24"/>
          <w:shd w:val="clear" w:color="auto" w:fill="FFFFFF"/>
        </w:rPr>
      </w:pPr>
      <w:r w:rsidRPr="000F075F">
        <w:rPr>
          <w:rFonts w:ascii="Garamond" w:hAnsi="Garamond" w:cs="Arial"/>
          <w:bCs/>
          <w:iCs/>
          <w:color w:val="000000"/>
          <w:sz w:val="24"/>
        </w:rPr>
        <w:t xml:space="preserve">Invited Speaker, </w:t>
      </w:r>
      <w:r w:rsidRPr="000F075F">
        <w:rPr>
          <w:rFonts w:ascii="Garamond" w:hAnsi="Garamond" w:cs="Tahoma"/>
          <w:color w:val="212121"/>
          <w:sz w:val="24"/>
          <w:shd w:val="clear" w:color="auto" w:fill="FFFFFF"/>
        </w:rPr>
        <w:t xml:space="preserve">“Figuring Classical Heroism: African American Uses of the Classical Tradition,” </w:t>
      </w:r>
    </w:p>
    <w:p w14:paraId="5CBD93F0" w14:textId="77777777" w:rsidR="000F075F" w:rsidRDefault="00B156CE" w:rsidP="000F075F">
      <w:pPr>
        <w:ind w:firstLine="720"/>
        <w:rPr>
          <w:rFonts w:ascii="Garamond" w:hAnsi="Garamond" w:cs="Tahoma"/>
          <w:i/>
          <w:color w:val="212121"/>
          <w:sz w:val="24"/>
          <w:shd w:val="clear" w:color="auto" w:fill="FFFFFF"/>
        </w:rPr>
      </w:pPr>
      <w:r w:rsidRPr="000F075F">
        <w:rPr>
          <w:rFonts w:ascii="Garamond" w:hAnsi="Garamond" w:cs="Tahoma"/>
          <w:i/>
          <w:color w:val="212121"/>
          <w:sz w:val="24"/>
          <w:shd w:val="clear" w:color="auto" w:fill="FFFFFF"/>
        </w:rPr>
        <w:t xml:space="preserve">Pontes IX: </w:t>
      </w:r>
      <w:proofErr w:type="spellStart"/>
      <w:r w:rsidRPr="000F075F">
        <w:rPr>
          <w:rFonts w:ascii="Garamond" w:hAnsi="Garamond" w:cs="Arial"/>
          <w:i/>
          <w:iCs/>
          <w:color w:val="363534"/>
          <w:sz w:val="24"/>
        </w:rPr>
        <w:t>Antikes</w:t>
      </w:r>
      <w:proofErr w:type="spellEnd"/>
      <w:r w:rsidRPr="000F075F">
        <w:rPr>
          <w:rFonts w:ascii="Garamond" w:hAnsi="Garamond" w:cs="Arial"/>
          <w:i/>
          <w:iCs/>
          <w:color w:val="363534"/>
          <w:sz w:val="24"/>
        </w:rPr>
        <w:t xml:space="preserve"> </w:t>
      </w:r>
      <w:proofErr w:type="spellStart"/>
      <w:r w:rsidRPr="000F075F">
        <w:rPr>
          <w:rFonts w:ascii="Garamond" w:hAnsi="Garamond" w:cs="Arial"/>
          <w:i/>
          <w:iCs/>
          <w:color w:val="363534"/>
          <w:sz w:val="24"/>
        </w:rPr>
        <w:t>Heldentum</w:t>
      </w:r>
      <w:proofErr w:type="spellEnd"/>
      <w:r w:rsidRPr="000F075F">
        <w:rPr>
          <w:rFonts w:ascii="Garamond" w:hAnsi="Garamond" w:cs="Arial"/>
          <w:i/>
          <w:iCs/>
          <w:color w:val="363534"/>
          <w:sz w:val="24"/>
        </w:rPr>
        <w:t xml:space="preserve"> in der </w:t>
      </w:r>
      <w:proofErr w:type="spellStart"/>
      <w:r w:rsidRPr="000F075F">
        <w:rPr>
          <w:rFonts w:ascii="Garamond" w:hAnsi="Garamond" w:cs="Arial"/>
          <w:i/>
          <w:iCs/>
          <w:color w:val="363534"/>
          <w:sz w:val="24"/>
        </w:rPr>
        <w:t>Moderne</w:t>
      </w:r>
      <w:proofErr w:type="spellEnd"/>
      <w:r w:rsidRPr="000F075F">
        <w:rPr>
          <w:rFonts w:ascii="Garamond" w:hAnsi="Garamond" w:cs="Arial"/>
          <w:i/>
          <w:iCs/>
          <w:color w:val="363534"/>
          <w:sz w:val="24"/>
        </w:rPr>
        <w:t xml:space="preserve">: </w:t>
      </w:r>
      <w:proofErr w:type="spellStart"/>
      <w:r w:rsidRPr="000F075F">
        <w:rPr>
          <w:rFonts w:ascii="Garamond" w:hAnsi="Garamond" w:cs="Arial"/>
          <w:i/>
          <w:iCs/>
          <w:color w:val="363534"/>
          <w:sz w:val="24"/>
        </w:rPr>
        <w:t>Konzepte</w:t>
      </w:r>
      <w:proofErr w:type="spellEnd"/>
      <w:r w:rsidRPr="000F075F">
        <w:rPr>
          <w:rFonts w:ascii="Garamond" w:hAnsi="Garamond" w:cs="Arial"/>
          <w:i/>
          <w:iCs/>
          <w:color w:val="363534"/>
          <w:sz w:val="24"/>
        </w:rPr>
        <w:t xml:space="preserve">, </w:t>
      </w:r>
      <w:proofErr w:type="spellStart"/>
      <w:r w:rsidRPr="000F075F">
        <w:rPr>
          <w:rFonts w:ascii="Garamond" w:hAnsi="Garamond" w:cs="Arial"/>
          <w:i/>
          <w:iCs/>
          <w:color w:val="363534"/>
          <w:sz w:val="24"/>
        </w:rPr>
        <w:t>Praktiken</w:t>
      </w:r>
      <w:proofErr w:type="spellEnd"/>
      <w:r w:rsidRPr="000F075F">
        <w:rPr>
          <w:rFonts w:ascii="Garamond" w:hAnsi="Garamond" w:cs="Arial"/>
          <w:i/>
          <w:iCs/>
          <w:color w:val="363534"/>
          <w:sz w:val="24"/>
        </w:rPr>
        <w:t xml:space="preserve">, </w:t>
      </w:r>
      <w:proofErr w:type="spellStart"/>
      <w:r w:rsidRPr="000F075F">
        <w:rPr>
          <w:rFonts w:ascii="Garamond" w:hAnsi="Garamond" w:cs="Arial"/>
          <w:i/>
          <w:iCs/>
          <w:color w:val="363534"/>
          <w:sz w:val="24"/>
        </w:rPr>
        <w:t>Medien</w:t>
      </w:r>
      <w:proofErr w:type="spellEnd"/>
      <w:r w:rsidRPr="000F075F">
        <w:rPr>
          <w:rFonts w:ascii="Garamond" w:hAnsi="Garamond" w:cs="Arial"/>
          <w:i/>
          <w:iCs/>
          <w:color w:val="363534"/>
          <w:sz w:val="24"/>
        </w:rPr>
        <w:t>/</w:t>
      </w:r>
      <w:r w:rsidR="00BA468D" w:rsidRPr="000F075F">
        <w:rPr>
          <w:rFonts w:ascii="Garamond" w:hAnsi="Garamond" w:cs="Tahoma"/>
          <w:i/>
          <w:color w:val="212121"/>
          <w:sz w:val="24"/>
          <w:shd w:val="clear" w:color="auto" w:fill="FFFFFF"/>
        </w:rPr>
        <w:t xml:space="preserve">Classical Heroism in the </w:t>
      </w:r>
    </w:p>
    <w:p w14:paraId="4090AAFD" w14:textId="7D771716" w:rsidR="00BA468D" w:rsidRPr="000F075F" w:rsidRDefault="00BA468D" w:rsidP="000F075F">
      <w:pPr>
        <w:ind w:firstLine="720"/>
        <w:rPr>
          <w:rFonts w:ascii="Garamond" w:hAnsi="Garamond"/>
          <w:sz w:val="24"/>
        </w:rPr>
      </w:pPr>
      <w:r w:rsidRPr="000F075F">
        <w:rPr>
          <w:rFonts w:ascii="Garamond" w:hAnsi="Garamond" w:cs="Tahoma"/>
          <w:i/>
          <w:color w:val="212121"/>
          <w:sz w:val="24"/>
          <w:shd w:val="clear" w:color="auto" w:fill="FFFFFF"/>
        </w:rPr>
        <w:t>Modern Age</w:t>
      </w:r>
      <w:r w:rsidR="006A2356" w:rsidRPr="000F075F">
        <w:rPr>
          <w:rFonts w:ascii="Garamond" w:hAnsi="Garamond" w:cs="Tahoma"/>
          <w:color w:val="212121"/>
          <w:sz w:val="24"/>
          <w:shd w:val="clear" w:color="auto" w:fill="FFFFFF"/>
        </w:rPr>
        <w:t xml:space="preserve">, University of Freiburg, </w:t>
      </w:r>
      <w:r w:rsidR="00D836C5" w:rsidRPr="000F075F">
        <w:rPr>
          <w:rFonts w:ascii="Garamond" w:hAnsi="Garamond" w:cs="Tahoma"/>
          <w:color w:val="212121"/>
          <w:sz w:val="24"/>
          <w:shd w:val="clear" w:color="auto" w:fill="FFFFFF"/>
        </w:rPr>
        <w:t xml:space="preserve">Germany, </w:t>
      </w:r>
      <w:r w:rsidR="006A2356" w:rsidRPr="000F075F">
        <w:rPr>
          <w:rFonts w:ascii="Garamond" w:hAnsi="Garamond" w:cs="Tahoma"/>
          <w:color w:val="212121"/>
          <w:sz w:val="24"/>
          <w:shd w:val="clear" w:color="auto" w:fill="FFFFFF"/>
        </w:rPr>
        <w:t xml:space="preserve">September 21-23, 2017. </w:t>
      </w:r>
    </w:p>
    <w:p w14:paraId="6CC3B2D8" w14:textId="77777777" w:rsidR="00A25957" w:rsidRDefault="00A25957" w:rsidP="000F075F">
      <w:pPr>
        <w:shd w:val="clear" w:color="auto" w:fill="FFFFFF"/>
        <w:outlineLvl w:val="3"/>
        <w:rPr>
          <w:rFonts w:ascii="Garamond" w:hAnsi="Garamond"/>
          <w:sz w:val="24"/>
        </w:rPr>
      </w:pPr>
    </w:p>
    <w:p w14:paraId="6FDFADD0" w14:textId="11E3D734" w:rsidR="000F075F" w:rsidRDefault="00990EB0" w:rsidP="000F075F">
      <w:pPr>
        <w:shd w:val="clear" w:color="auto" w:fill="FFFFFF"/>
        <w:outlineLvl w:val="3"/>
        <w:rPr>
          <w:rFonts w:ascii="Garamond" w:hAnsi="Garamond" w:cs="Arial"/>
          <w:bCs/>
          <w:iCs/>
          <w:color w:val="000000"/>
          <w:sz w:val="24"/>
        </w:rPr>
      </w:pPr>
      <w:r w:rsidRPr="000F075F">
        <w:rPr>
          <w:rFonts w:ascii="Garamond" w:hAnsi="Garamond"/>
          <w:sz w:val="24"/>
        </w:rPr>
        <w:t xml:space="preserve">Invited Speaker, </w:t>
      </w:r>
      <w:r w:rsidRPr="000F075F">
        <w:rPr>
          <w:rFonts w:ascii="Garamond" w:hAnsi="Garamond"/>
          <w:color w:val="000000"/>
          <w:sz w:val="24"/>
        </w:rPr>
        <w:t>“</w:t>
      </w:r>
      <w:r w:rsidRPr="000F075F">
        <w:rPr>
          <w:rFonts w:ascii="Garamond" w:hAnsi="Garamond" w:cs="Arial"/>
          <w:bCs/>
          <w:iCs/>
          <w:color w:val="000000"/>
          <w:sz w:val="24"/>
        </w:rPr>
        <w:t xml:space="preserve">Communities for Empowerment: African American Literary and Debating </w:t>
      </w:r>
    </w:p>
    <w:p w14:paraId="114F2EA7" w14:textId="77777777" w:rsidR="000F075F" w:rsidRDefault="00990EB0" w:rsidP="000F075F">
      <w:pPr>
        <w:shd w:val="clear" w:color="auto" w:fill="FFFFFF"/>
        <w:ind w:firstLine="720"/>
        <w:outlineLvl w:val="3"/>
        <w:rPr>
          <w:rFonts w:ascii="Garamond" w:hAnsi="Garamond" w:cs="Arial"/>
          <w:bCs/>
          <w:iCs/>
          <w:color w:val="000000"/>
          <w:sz w:val="24"/>
        </w:rPr>
      </w:pPr>
      <w:r w:rsidRPr="000F075F">
        <w:rPr>
          <w:rFonts w:ascii="Garamond" w:hAnsi="Garamond" w:cs="Arial"/>
          <w:bCs/>
          <w:iCs/>
          <w:color w:val="000000"/>
          <w:sz w:val="24"/>
        </w:rPr>
        <w:t xml:space="preserve">Societies,” Interdisciplinary Humanities Center, University of California, Santa Barbara, </w:t>
      </w:r>
    </w:p>
    <w:p w14:paraId="514FD312" w14:textId="731BEC8F" w:rsidR="00990EB0" w:rsidRPr="000F075F" w:rsidRDefault="00990EB0" w:rsidP="000F075F">
      <w:pPr>
        <w:shd w:val="clear" w:color="auto" w:fill="FFFFFF"/>
        <w:ind w:firstLine="720"/>
        <w:outlineLvl w:val="3"/>
        <w:rPr>
          <w:rFonts w:ascii="Garamond" w:hAnsi="Garamond" w:cs="Arial"/>
          <w:bCs/>
          <w:iCs/>
          <w:color w:val="000000"/>
          <w:sz w:val="24"/>
        </w:rPr>
      </w:pPr>
      <w:r w:rsidRPr="000F075F">
        <w:rPr>
          <w:rFonts w:ascii="Garamond" w:hAnsi="Garamond" w:cs="Arial"/>
          <w:bCs/>
          <w:iCs/>
          <w:color w:val="000000"/>
          <w:sz w:val="24"/>
        </w:rPr>
        <w:t>February 9, 2017.</w:t>
      </w:r>
    </w:p>
    <w:p w14:paraId="1E4CCF38" w14:textId="77777777" w:rsidR="000F075F" w:rsidRDefault="000F075F" w:rsidP="000F075F">
      <w:pPr>
        <w:rPr>
          <w:rFonts w:ascii="Garamond" w:hAnsi="Garamond"/>
          <w:sz w:val="24"/>
        </w:rPr>
      </w:pPr>
    </w:p>
    <w:p w14:paraId="078B9BFC" w14:textId="77777777" w:rsidR="000F075F" w:rsidRDefault="00990EB0" w:rsidP="000F075F">
      <w:pPr>
        <w:rPr>
          <w:rFonts w:ascii="Garamond" w:hAnsi="Garamond"/>
          <w:sz w:val="24"/>
        </w:rPr>
      </w:pPr>
      <w:r w:rsidRPr="000F075F">
        <w:rPr>
          <w:rFonts w:ascii="Garamond" w:hAnsi="Garamond"/>
          <w:sz w:val="24"/>
        </w:rPr>
        <w:t xml:space="preserve">Invited Speaker, “African Americans and the Classics: Antiquity, Activism, and Abolition,” Alice </w:t>
      </w:r>
    </w:p>
    <w:p w14:paraId="7E612D61" w14:textId="11EBCB32" w:rsidR="00990EB0" w:rsidRDefault="00990EB0" w:rsidP="000F075F">
      <w:pPr>
        <w:ind w:firstLine="720"/>
        <w:rPr>
          <w:rFonts w:ascii="Garamond" w:hAnsi="Garamond"/>
          <w:sz w:val="24"/>
        </w:rPr>
      </w:pPr>
      <w:r w:rsidRPr="000F075F">
        <w:rPr>
          <w:rFonts w:ascii="Garamond" w:hAnsi="Garamond"/>
          <w:sz w:val="24"/>
        </w:rPr>
        <w:t>Kaplan Institute for the Humanities, Northwestern University, October 7, 2015.</w:t>
      </w:r>
    </w:p>
    <w:p w14:paraId="1DDEFCEE" w14:textId="77777777" w:rsidR="000F075F" w:rsidRPr="000F075F" w:rsidRDefault="000F075F" w:rsidP="000F075F">
      <w:pPr>
        <w:ind w:firstLine="720"/>
        <w:rPr>
          <w:rFonts w:ascii="Garamond" w:hAnsi="Garamond"/>
          <w:sz w:val="24"/>
        </w:rPr>
      </w:pPr>
    </w:p>
    <w:p w14:paraId="45874E3F" w14:textId="77777777" w:rsidR="000F075F" w:rsidRDefault="00990EB0" w:rsidP="000F075F">
      <w:pPr>
        <w:rPr>
          <w:rFonts w:ascii="Garamond" w:hAnsi="Garamond"/>
          <w:sz w:val="24"/>
        </w:rPr>
      </w:pPr>
      <w:r w:rsidRPr="000F075F">
        <w:rPr>
          <w:rFonts w:ascii="Garamond" w:hAnsi="Garamond"/>
          <w:sz w:val="24"/>
        </w:rPr>
        <w:t xml:space="preserve">Invited Speaker, “The Imperial Metropolis: Ancient Rome and Modern New York circa 1900,” </w:t>
      </w:r>
    </w:p>
    <w:p w14:paraId="7116EC41" w14:textId="72D1B268" w:rsidR="00990EB0" w:rsidRDefault="00990EB0" w:rsidP="000F075F">
      <w:pPr>
        <w:ind w:firstLine="720"/>
        <w:rPr>
          <w:rFonts w:ascii="Garamond" w:hAnsi="Garamond"/>
          <w:sz w:val="24"/>
        </w:rPr>
      </w:pPr>
      <w:r w:rsidRPr="000F075F">
        <w:rPr>
          <w:rFonts w:ascii="Garamond" w:hAnsi="Garamond"/>
          <w:sz w:val="24"/>
        </w:rPr>
        <w:t>paper given to the New York Classical Club, New York University, March 28, 2015.</w:t>
      </w:r>
    </w:p>
    <w:p w14:paraId="71B632B8" w14:textId="77777777" w:rsidR="000F075F" w:rsidRPr="000F075F" w:rsidRDefault="000F075F" w:rsidP="000F075F">
      <w:pPr>
        <w:rPr>
          <w:rFonts w:ascii="Garamond" w:hAnsi="Garamond"/>
          <w:sz w:val="24"/>
        </w:rPr>
      </w:pPr>
    </w:p>
    <w:p w14:paraId="24FC3C46" w14:textId="77777777" w:rsidR="000F075F" w:rsidRDefault="00990EB0" w:rsidP="000F075F">
      <w:pPr>
        <w:rPr>
          <w:rFonts w:ascii="Garamond" w:hAnsi="Garamond"/>
          <w:sz w:val="24"/>
        </w:rPr>
      </w:pPr>
      <w:r w:rsidRPr="000F075F">
        <w:rPr>
          <w:rFonts w:ascii="Garamond" w:hAnsi="Garamond"/>
          <w:sz w:val="24"/>
        </w:rPr>
        <w:t xml:space="preserve">Invited Speaker, “African Americans in Togas,” paper given to the History and Classics </w:t>
      </w:r>
    </w:p>
    <w:p w14:paraId="177269EF" w14:textId="7BA11C99" w:rsidR="00990EB0" w:rsidRDefault="00990EB0" w:rsidP="000F075F">
      <w:pPr>
        <w:ind w:firstLine="720"/>
        <w:rPr>
          <w:rFonts w:ascii="Garamond" w:hAnsi="Garamond"/>
          <w:sz w:val="24"/>
        </w:rPr>
      </w:pPr>
      <w:r w:rsidRPr="000F075F">
        <w:rPr>
          <w:rFonts w:ascii="Garamond" w:hAnsi="Garamond"/>
          <w:sz w:val="24"/>
        </w:rPr>
        <w:t>Departments, University of Maryland, College Park, October 13, 2014.</w:t>
      </w:r>
    </w:p>
    <w:p w14:paraId="6ED30B3F" w14:textId="77777777" w:rsidR="000F075F" w:rsidRPr="000F075F" w:rsidRDefault="000F075F" w:rsidP="000F075F">
      <w:pPr>
        <w:ind w:firstLine="720"/>
        <w:rPr>
          <w:rFonts w:ascii="Garamond" w:hAnsi="Garamond"/>
          <w:sz w:val="24"/>
        </w:rPr>
      </w:pPr>
    </w:p>
    <w:p w14:paraId="0D56099E" w14:textId="77777777" w:rsidR="000F075F" w:rsidRDefault="00990EB0" w:rsidP="000F075F">
      <w:pPr>
        <w:rPr>
          <w:rFonts w:ascii="Garamond" w:hAnsi="Garamond"/>
          <w:sz w:val="24"/>
        </w:rPr>
      </w:pPr>
      <w:r w:rsidRPr="000F075F">
        <w:rPr>
          <w:rFonts w:ascii="Garamond" w:hAnsi="Garamond"/>
          <w:sz w:val="24"/>
        </w:rPr>
        <w:t xml:space="preserve">Invited Speaker, “Rome, Slavery, and the Rhetoric of the American Revolution,” paper given on the </w:t>
      </w:r>
    </w:p>
    <w:p w14:paraId="135882B8" w14:textId="77777777" w:rsidR="000F075F" w:rsidRDefault="00990EB0" w:rsidP="000F075F">
      <w:pPr>
        <w:ind w:firstLine="720"/>
        <w:rPr>
          <w:rFonts w:ascii="Garamond" w:hAnsi="Garamond"/>
          <w:sz w:val="24"/>
        </w:rPr>
      </w:pPr>
      <w:r w:rsidRPr="000F075F">
        <w:rPr>
          <w:rFonts w:ascii="Garamond" w:hAnsi="Garamond"/>
          <w:sz w:val="24"/>
        </w:rPr>
        <w:t>panel “Classical Washington D</w:t>
      </w:r>
      <w:r w:rsidR="005B366C" w:rsidRPr="000F075F">
        <w:rPr>
          <w:rFonts w:ascii="Garamond" w:hAnsi="Garamond"/>
          <w:sz w:val="24"/>
        </w:rPr>
        <w:t>.</w:t>
      </w:r>
      <w:r w:rsidRPr="000F075F">
        <w:rPr>
          <w:rFonts w:ascii="Garamond" w:hAnsi="Garamond"/>
          <w:sz w:val="24"/>
        </w:rPr>
        <w:t>C</w:t>
      </w:r>
      <w:r w:rsidR="005B366C" w:rsidRPr="000F075F">
        <w:rPr>
          <w:rFonts w:ascii="Garamond" w:hAnsi="Garamond"/>
          <w:sz w:val="24"/>
        </w:rPr>
        <w:t>.</w:t>
      </w:r>
      <w:r w:rsidRPr="000F075F">
        <w:rPr>
          <w:rFonts w:ascii="Garamond" w:hAnsi="Garamond"/>
          <w:sz w:val="24"/>
        </w:rPr>
        <w:t xml:space="preserve">” at the Classical Association of the Atlantic States, </w:t>
      </w:r>
    </w:p>
    <w:p w14:paraId="1B56B418" w14:textId="459B9719" w:rsidR="00990EB0" w:rsidRDefault="00990EB0" w:rsidP="000F075F">
      <w:pPr>
        <w:ind w:firstLine="720"/>
        <w:rPr>
          <w:rFonts w:ascii="Garamond" w:hAnsi="Garamond"/>
          <w:sz w:val="24"/>
        </w:rPr>
      </w:pPr>
      <w:r w:rsidRPr="000F075F">
        <w:rPr>
          <w:rFonts w:ascii="Garamond" w:hAnsi="Garamond"/>
          <w:sz w:val="24"/>
        </w:rPr>
        <w:t>October 10, 2014.</w:t>
      </w:r>
    </w:p>
    <w:p w14:paraId="7D007424" w14:textId="77777777" w:rsidR="000F075F" w:rsidRPr="000F075F" w:rsidRDefault="000F075F" w:rsidP="000F075F">
      <w:pPr>
        <w:rPr>
          <w:rFonts w:ascii="Garamond" w:hAnsi="Garamond"/>
          <w:sz w:val="24"/>
        </w:rPr>
      </w:pPr>
    </w:p>
    <w:p w14:paraId="2A5A8D42" w14:textId="77777777" w:rsidR="000F075F" w:rsidRDefault="00990EB0" w:rsidP="000F075F">
      <w:pPr>
        <w:rPr>
          <w:rFonts w:ascii="Garamond" w:hAnsi="Garamond"/>
          <w:sz w:val="24"/>
        </w:rPr>
      </w:pPr>
      <w:r w:rsidRPr="000F075F">
        <w:rPr>
          <w:rFonts w:ascii="Garamond" w:hAnsi="Garamond"/>
          <w:sz w:val="24"/>
        </w:rPr>
        <w:t xml:space="preserve">Invited Speaker, “African Americans and Classical Education, 1770s-1910s,” paper given to the </w:t>
      </w:r>
    </w:p>
    <w:p w14:paraId="6847AE05" w14:textId="6EE9F10B" w:rsidR="00990EB0" w:rsidRDefault="00990EB0" w:rsidP="000F075F">
      <w:pPr>
        <w:ind w:firstLine="720"/>
        <w:rPr>
          <w:rFonts w:ascii="Garamond" w:hAnsi="Garamond"/>
          <w:sz w:val="24"/>
        </w:rPr>
      </w:pPr>
      <w:r w:rsidRPr="000F075F">
        <w:rPr>
          <w:rFonts w:ascii="Garamond" w:hAnsi="Garamond"/>
          <w:sz w:val="24"/>
        </w:rPr>
        <w:t>Classics Department, University of Illinois at Urbana-Champaign, April 16, 2014.</w:t>
      </w:r>
    </w:p>
    <w:p w14:paraId="2F6AA990" w14:textId="77777777" w:rsidR="006A028A" w:rsidRDefault="006A028A" w:rsidP="000F075F">
      <w:pPr>
        <w:rPr>
          <w:rFonts w:ascii="Garamond" w:hAnsi="Garamond"/>
          <w:sz w:val="24"/>
        </w:rPr>
      </w:pPr>
    </w:p>
    <w:p w14:paraId="5BAC875C" w14:textId="5854270B" w:rsidR="000F075F" w:rsidRDefault="00990EB0" w:rsidP="000F075F">
      <w:pPr>
        <w:rPr>
          <w:rFonts w:ascii="Garamond" w:hAnsi="Garamond"/>
          <w:sz w:val="24"/>
        </w:rPr>
      </w:pPr>
      <w:r w:rsidRPr="000F075F">
        <w:rPr>
          <w:rFonts w:ascii="Garamond" w:hAnsi="Garamond"/>
          <w:sz w:val="24"/>
        </w:rPr>
        <w:t xml:space="preserve">Invited Speaker, “Fighting for the Classics: African Americans and Classical Antiquity,” paper given </w:t>
      </w:r>
    </w:p>
    <w:p w14:paraId="20EBE397" w14:textId="04D1BD7A" w:rsidR="00990EB0" w:rsidRDefault="00990EB0" w:rsidP="000F075F">
      <w:pPr>
        <w:ind w:firstLine="720"/>
        <w:rPr>
          <w:rFonts w:ascii="Garamond" w:hAnsi="Garamond"/>
          <w:sz w:val="24"/>
        </w:rPr>
      </w:pPr>
      <w:r w:rsidRPr="000F075F">
        <w:rPr>
          <w:rFonts w:ascii="Garamond" w:hAnsi="Garamond"/>
          <w:sz w:val="24"/>
        </w:rPr>
        <w:t>to the Classics Department, Washi</w:t>
      </w:r>
      <w:r w:rsidR="00D836C5" w:rsidRPr="000F075F">
        <w:rPr>
          <w:rFonts w:ascii="Garamond" w:hAnsi="Garamond"/>
          <w:sz w:val="24"/>
        </w:rPr>
        <w:t>ngton University, St. Louis,</w:t>
      </w:r>
      <w:r w:rsidRPr="000F075F">
        <w:rPr>
          <w:rFonts w:ascii="Garamond" w:hAnsi="Garamond"/>
          <w:sz w:val="24"/>
        </w:rPr>
        <w:t xml:space="preserve"> April 17, 2014.</w:t>
      </w:r>
    </w:p>
    <w:p w14:paraId="7D5E97C1" w14:textId="77777777" w:rsidR="000F075F" w:rsidRPr="000F075F" w:rsidRDefault="000F075F" w:rsidP="000F075F">
      <w:pPr>
        <w:ind w:firstLine="720"/>
        <w:rPr>
          <w:rFonts w:ascii="Garamond" w:hAnsi="Garamond"/>
          <w:sz w:val="24"/>
        </w:rPr>
      </w:pPr>
    </w:p>
    <w:p w14:paraId="64E71D85" w14:textId="08A44727" w:rsidR="000F075F" w:rsidRDefault="00990EB0" w:rsidP="000F075F">
      <w:pPr>
        <w:rPr>
          <w:rFonts w:ascii="Garamond" w:hAnsi="Garamond"/>
          <w:sz w:val="24"/>
        </w:rPr>
      </w:pPr>
      <w:r w:rsidRPr="000F075F">
        <w:rPr>
          <w:rFonts w:ascii="Garamond" w:hAnsi="Garamond"/>
          <w:sz w:val="24"/>
        </w:rPr>
        <w:t xml:space="preserve">Invited Speaker/Lecture Series, “Islam and the West: Cultural Contacts, Conflicts, and Exchanges,” </w:t>
      </w:r>
    </w:p>
    <w:p w14:paraId="1486CF4E" w14:textId="116457E7" w:rsidR="00990EB0" w:rsidRDefault="00990EB0" w:rsidP="000F075F">
      <w:pPr>
        <w:ind w:firstLine="720"/>
        <w:rPr>
          <w:rFonts w:ascii="Garamond" w:hAnsi="Garamond"/>
          <w:sz w:val="24"/>
        </w:rPr>
      </w:pPr>
      <w:r w:rsidRPr="000F075F">
        <w:rPr>
          <w:rFonts w:ascii="Garamond" w:hAnsi="Garamond"/>
          <w:sz w:val="24"/>
        </w:rPr>
        <w:t>The Academy for Learning in Retirement, Las Cruces, NM, January 14-23, 2014.</w:t>
      </w:r>
    </w:p>
    <w:p w14:paraId="518CF190" w14:textId="77777777" w:rsidR="000F075F" w:rsidRPr="000F075F" w:rsidRDefault="000F075F" w:rsidP="000F075F">
      <w:pPr>
        <w:ind w:firstLine="720"/>
        <w:rPr>
          <w:rFonts w:ascii="Garamond" w:hAnsi="Garamond"/>
          <w:sz w:val="24"/>
        </w:rPr>
      </w:pPr>
    </w:p>
    <w:p w14:paraId="63D25624" w14:textId="77777777" w:rsidR="000F075F" w:rsidRDefault="00990EB0" w:rsidP="000F075F">
      <w:pPr>
        <w:rPr>
          <w:rFonts w:ascii="Garamond" w:hAnsi="Garamond"/>
          <w:i/>
          <w:iCs/>
          <w:sz w:val="24"/>
        </w:rPr>
      </w:pPr>
      <w:r w:rsidRPr="000F075F">
        <w:rPr>
          <w:rFonts w:ascii="Garamond" w:hAnsi="Garamond"/>
          <w:sz w:val="24"/>
        </w:rPr>
        <w:t xml:space="preserve">Invited Speaker, “Liberty or Death?  How to Think about Slavery,” for </w:t>
      </w:r>
      <w:r w:rsidR="000F075F">
        <w:rPr>
          <w:rFonts w:ascii="Garamond" w:hAnsi="Garamond"/>
          <w:sz w:val="24"/>
        </w:rPr>
        <w:t xml:space="preserve">symposium </w:t>
      </w:r>
      <w:r w:rsidRPr="000F075F">
        <w:rPr>
          <w:rFonts w:ascii="Garamond" w:hAnsi="Garamond"/>
          <w:i/>
          <w:iCs/>
          <w:sz w:val="24"/>
        </w:rPr>
        <w:t xml:space="preserve">Roman Error: The </w:t>
      </w:r>
    </w:p>
    <w:p w14:paraId="7E1A61D4" w14:textId="77777777" w:rsidR="000F075F" w:rsidRDefault="00990EB0" w:rsidP="000F075F">
      <w:pPr>
        <w:ind w:firstLine="720"/>
        <w:rPr>
          <w:rFonts w:ascii="Garamond" w:hAnsi="Garamond"/>
          <w:sz w:val="24"/>
        </w:rPr>
      </w:pPr>
      <w:r w:rsidRPr="000F075F">
        <w:rPr>
          <w:rFonts w:ascii="Garamond" w:hAnsi="Garamond"/>
          <w:i/>
          <w:iCs/>
          <w:sz w:val="24"/>
        </w:rPr>
        <w:t>Reception of Ancient Rome as a Flawed Model</w:t>
      </w:r>
      <w:r w:rsidRPr="000F075F">
        <w:rPr>
          <w:rFonts w:ascii="Garamond" w:hAnsi="Garamond"/>
          <w:sz w:val="24"/>
        </w:rPr>
        <w:t xml:space="preserve"> sponsored by the Contexts for Classics Research </w:t>
      </w:r>
    </w:p>
    <w:p w14:paraId="12CBA6B3" w14:textId="173F9A97" w:rsidR="00990EB0" w:rsidRPr="000F075F" w:rsidRDefault="00990EB0" w:rsidP="000F075F">
      <w:pPr>
        <w:ind w:firstLine="720"/>
        <w:rPr>
          <w:rFonts w:ascii="Garamond" w:hAnsi="Garamond"/>
          <w:sz w:val="24"/>
        </w:rPr>
      </w:pPr>
      <w:r w:rsidRPr="000F075F">
        <w:rPr>
          <w:rFonts w:ascii="Garamond" w:hAnsi="Garamond"/>
          <w:sz w:val="24"/>
        </w:rPr>
        <w:t>Consortium, University of Michigan, Ann Arbor, September 20-21, 2013.</w:t>
      </w:r>
    </w:p>
    <w:p w14:paraId="2CD8D37E" w14:textId="77777777" w:rsidR="00536624" w:rsidRDefault="00536624" w:rsidP="000F075F">
      <w:pPr>
        <w:rPr>
          <w:rFonts w:ascii="Garamond" w:hAnsi="Garamond"/>
          <w:sz w:val="24"/>
        </w:rPr>
      </w:pPr>
    </w:p>
    <w:p w14:paraId="4BAC2779" w14:textId="2E99E8F5" w:rsidR="00AC0D9B" w:rsidRDefault="00AC0D9B" w:rsidP="00AC0D9B">
      <w:pPr>
        <w:rPr>
          <w:rFonts w:ascii="Garamond" w:hAnsi="Garamond"/>
          <w:sz w:val="24"/>
        </w:rPr>
      </w:pPr>
      <w:r>
        <w:rPr>
          <w:rFonts w:ascii="Garamond" w:hAnsi="Garamond"/>
          <w:sz w:val="24"/>
        </w:rPr>
        <w:t>Workshop Director</w:t>
      </w:r>
      <w:r w:rsidRPr="000F075F">
        <w:rPr>
          <w:rFonts w:ascii="Garamond" w:hAnsi="Garamond"/>
          <w:sz w:val="24"/>
        </w:rPr>
        <w:t xml:space="preserve">, “African Americans and the Development of Classical Education in the </w:t>
      </w:r>
    </w:p>
    <w:p w14:paraId="62852DFE" w14:textId="3E54DDCD" w:rsidR="00AC0D9B" w:rsidRPr="000F075F" w:rsidRDefault="00AC0D9B" w:rsidP="00AC0D9B">
      <w:pPr>
        <w:ind w:firstLine="720"/>
        <w:rPr>
          <w:rFonts w:ascii="Garamond" w:hAnsi="Garamond"/>
          <w:sz w:val="24"/>
        </w:rPr>
      </w:pPr>
      <w:r w:rsidRPr="000F075F">
        <w:rPr>
          <w:rFonts w:ascii="Garamond" w:hAnsi="Garamond"/>
          <w:sz w:val="24"/>
        </w:rPr>
        <w:t>United States,” for Howard University faculty, College of Arts and Sciences, April 3, 2013.</w:t>
      </w:r>
    </w:p>
    <w:p w14:paraId="6DDBECCA" w14:textId="77777777" w:rsidR="00AC0D9B" w:rsidRDefault="00AC0D9B" w:rsidP="000F075F">
      <w:pPr>
        <w:rPr>
          <w:rFonts w:ascii="Garamond" w:hAnsi="Garamond"/>
          <w:sz w:val="24"/>
        </w:rPr>
      </w:pPr>
    </w:p>
    <w:p w14:paraId="560C929E" w14:textId="58CDE520" w:rsidR="000F075F" w:rsidRDefault="00990EB0" w:rsidP="000F075F">
      <w:pPr>
        <w:rPr>
          <w:rFonts w:ascii="Garamond" w:hAnsi="Garamond"/>
          <w:sz w:val="24"/>
        </w:rPr>
      </w:pPr>
      <w:r w:rsidRPr="000F075F">
        <w:rPr>
          <w:rFonts w:ascii="Garamond" w:hAnsi="Garamond"/>
          <w:sz w:val="24"/>
        </w:rPr>
        <w:t xml:space="preserve">Invited Speaker, “Fighting for the Classics: African Americans and Classical Education,” public </w:t>
      </w:r>
    </w:p>
    <w:p w14:paraId="4D853702" w14:textId="3B61889F" w:rsidR="00990EB0" w:rsidRDefault="00990EB0" w:rsidP="000F075F">
      <w:pPr>
        <w:ind w:firstLine="720"/>
        <w:rPr>
          <w:rFonts w:ascii="Garamond" w:hAnsi="Garamond"/>
          <w:sz w:val="24"/>
        </w:rPr>
      </w:pPr>
      <w:r w:rsidRPr="000F075F">
        <w:rPr>
          <w:rFonts w:ascii="Garamond" w:hAnsi="Garamond"/>
          <w:sz w:val="24"/>
        </w:rPr>
        <w:t>lecture, Howard University, Washington, D.C., April 4, 2013.</w:t>
      </w:r>
    </w:p>
    <w:p w14:paraId="27C311B5" w14:textId="77777777" w:rsidR="000F075F" w:rsidRPr="000F075F" w:rsidRDefault="000F075F" w:rsidP="000F075F">
      <w:pPr>
        <w:rPr>
          <w:rFonts w:ascii="Garamond" w:hAnsi="Garamond"/>
          <w:sz w:val="24"/>
        </w:rPr>
      </w:pPr>
    </w:p>
    <w:p w14:paraId="01084811" w14:textId="77777777" w:rsidR="000F075F" w:rsidRDefault="00990EB0" w:rsidP="000F075F">
      <w:pPr>
        <w:shd w:val="clear" w:color="auto" w:fill="FFFFFF"/>
        <w:rPr>
          <w:rFonts w:ascii="Garamond" w:hAnsi="Garamond"/>
          <w:sz w:val="24"/>
        </w:rPr>
      </w:pPr>
      <w:r w:rsidRPr="000F075F">
        <w:rPr>
          <w:rFonts w:ascii="Garamond" w:hAnsi="Garamond"/>
          <w:sz w:val="24"/>
        </w:rPr>
        <w:t xml:space="preserve">Keynote Address, “Liberty or Death? Rome, Slavery, and the Flawed Rhetoric of the American </w:t>
      </w:r>
    </w:p>
    <w:p w14:paraId="54C9C4D6" w14:textId="77777777" w:rsidR="000F075F" w:rsidRDefault="00990EB0" w:rsidP="000F075F">
      <w:pPr>
        <w:shd w:val="clear" w:color="auto" w:fill="FFFFFF"/>
        <w:ind w:firstLine="720"/>
        <w:rPr>
          <w:rFonts w:ascii="Garamond" w:hAnsi="Garamond" w:cs="Tahoma"/>
          <w:color w:val="000000"/>
          <w:sz w:val="24"/>
        </w:rPr>
      </w:pPr>
      <w:r w:rsidRPr="000F075F">
        <w:rPr>
          <w:rFonts w:ascii="Garamond" w:hAnsi="Garamond"/>
          <w:sz w:val="24"/>
        </w:rPr>
        <w:t xml:space="preserve">Revolution,” </w:t>
      </w:r>
      <w:r w:rsidRPr="000F075F">
        <w:rPr>
          <w:rFonts w:ascii="Garamond" w:hAnsi="Garamond" w:cs="Tahoma"/>
          <w:i/>
          <w:iCs/>
          <w:color w:val="000000"/>
          <w:sz w:val="24"/>
        </w:rPr>
        <w:t>Weapons of Mass</w:t>
      </w:r>
      <w:r w:rsidRPr="000F075F">
        <w:rPr>
          <w:rFonts w:ascii="Garamond" w:hAnsi="Garamond" w:cs="Tahoma"/>
          <w:color w:val="000000"/>
          <w:sz w:val="24"/>
        </w:rPr>
        <w:t xml:space="preserve"> </w:t>
      </w:r>
      <w:r w:rsidRPr="000F075F">
        <w:rPr>
          <w:rFonts w:ascii="Garamond" w:hAnsi="Garamond" w:cs="Tahoma"/>
          <w:i/>
          <w:iCs/>
          <w:color w:val="000000"/>
          <w:sz w:val="24"/>
        </w:rPr>
        <w:t>Seduction Conference</w:t>
      </w:r>
      <w:r w:rsidRPr="000F075F">
        <w:rPr>
          <w:rFonts w:ascii="Garamond" w:hAnsi="Garamond" w:cs="Tahoma"/>
          <w:color w:val="000000"/>
          <w:sz w:val="24"/>
        </w:rPr>
        <w:t xml:space="preserve">, University College Roosevelt in Middelburg, </w:t>
      </w:r>
    </w:p>
    <w:p w14:paraId="0A9C18A7" w14:textId="5B9123C7" w:rsidR="00990EB0" w:rsidRDefault="00990EB0" w:rsidP="000F075F">
      <w:pPr>
        <w:shd w:val="clear" w:color="auto" w:fill="FFFFFF"/>
        <w:ind w:firstLine="720"/>
        <w:rPr>
          <w:rFonts w:ascii="Garamond" w:hAnsi="Garamond" w:cs="Tahoma"/>
          <w:color w:val="000000"/>
          <w:sz w:val="24"/>
        </w:rPr>
      </w:pPr>
      <w:r w:rsidRPr="000F075F">
        <w:rPr>
          <w:rFonts w:ascii="Garamond" w:hAnsi="Garamond" w:cs="Tahoma"/>
          <w:color w:val="000000"/>
          <w:sz w:val="24"/>
        </w:rPr>
        <w:t xml:space="preserve">The Netherlands and the University of Ghent, Belgium, November 6-9, 2013.  </w:t>
      </w:r>
    </w:p>
    <w:p w14:paraId="6A16618E" w14:textId="77777777" w:rsidR="000F075F" w:rsidRPr="000F075F" w:rsidRDefault="000F075F" w:rsidP="000F075F">
      <w:pPr>
        <w:shd w:val="clear" w:color="auto" w:fill="FFFFFF"/>
        <w:ind w:firstLine="720"/>
        <w:rPr>
          <w:rFonts w:ascii="Garamond" w:hAnsi="Garamond" w:cs="Tahoma"/>
          <w:color w:val="000000"/>
          <w:sz w:val="24"/>
        </w:rPr>
      </w:pPr>
    </w:p>
    <w:p w14:paraId="2DA17198" w14:textId="77777777" w:rsidR="000F075F" w:rsidRDefault="00990EB0" w:rsidP="000F075F">
      <w:pPr>
        <w:rPr>
          <w:rFonts w:ascii="Garamond" w:hAnsi="Garamond"/>
          <w:sz w:val="24"/>
        </w:rPr>
      </w:pPr>
      <w:r w:rsidRPr="000F075F">
        <w:rPr>
          <w:rFonts w:ascii="Garamond" w:hAnsi="Garamond"/>
          <w:sz w:val="24"/>
        </w:rPr>
        <w:t xml:space="preserve">“Classics as a Weapon,” paper for the American Philological Association Outreach Panel “Beyond </w:t>
      </w:r>
    </w:p>
    <w:p w14:paraId="1018D509" w14:textId="77777777" w:rsidR="000F075F" w:rsidRDefault="00990EB0" w:rsidP="000F075F">
      <w:pPr>
        <w:ind w:firstLine="720"/>
        <w:rPr>
          <w:rFonts w:ascii="Garamond" w:hAnsi="Garamond"/>
          <w:sz w:val="24"/>
        </w:rPr>
      </w:pPr>
      <w:r w:rsidRPr="000F075F">
        <w:rPr>
          <w:rFonts w:ascii="Garamond" w:hAnsi="Garamond"/>
          <w:sz w:val="24"/>
        </w:rPr>
        <w:t xml:space="preserve">Multiculturalism: </w:t>
      </w:r>
      <w:r w:rsidRPr="000F075F">
        <w:rPr>
          <w:rFonts w:ascii="Garamond" w:hAnsi="Garamond"/>
          <w:i/>
          <w:sz w:val="24"/>
        </w:rPr>
        <w:t>Classica Africana</w:t>
      </w:r>
      <w:r w:rsidRPr="000F075F">
        <w:rPr>
          <w:rFonts w:ascii="Garamond" w:hAnsi="Garamond"/>
          <w:sz w:val="24"/>
        </w:rPr>
        <w:t xml:space="preserve"> and the Universalization of the Classical Experience,” </w:t>
      </w:r>
    </w:p>
    <w:p w14:paraId="216A78BD" w14:textId="23B17278" w:rsidR="00990EB0" w:rsidRDefault="00990EB0" w:rsidP="000F075F">
      <w:pPr>
        <w:ind w:firstLine="720"/>
        <w:rPr>
          <w:rFonts w:ascii="Garamond" w:hAnsi="Garamond"/>
          <w:sz w:val="24"/>
        </w:rPr>
      </w:pPr>
      <w:r w:rsidRPr="000F075F">
        <w:rPr>
          <w:rFonts w:ascii="Garamond" w:hAnsi="Garamond"/>
          <w:sz w:val="24"/>
        </w:rPr>
        <w:t>American Philological Association Annual Meeting, January 6-9, 2012.</w:t>
      </w:r>
    </w:p>
    <w:p w14:paraId="698121E9" w14:textId="77777777" w:rsidR="000F075F" w:rsidRPr="000F075F" w:rsidRDefault="000F075F" w:rsidP="000F075F">
      <w:pPr>
        <w:rPr>
          <w:rFonts w:ascii="Garamond" w:hAnsi="Garamond"/>
          <w:sz w:val="24"/>
        </w:rPr>
      </w:pPr>
    </w:p>
    <w:p w14:paraId="28B98C33" w14:textId="77777777" w:rsidR="00AC0D9B" w:rsidRDefault="00990EB0" w:rsidP="000F075F">
      <w:pPr>
        <w:rPr>
          <w:rFonts w:ascii="Garamond" w:hAnsi="Garamond"/>
          <w:sz w:val="24"/>
        </w:rPr>
      </w:pPr>
      <w:r w:rsidRPr="000F075F">
        <w:rPr>
          <w:rFonts w:ascii="Garamond" w:hAnsi="Garamond"/>
          <w:sz w:val="24"/>
        </w:rPr>
        <w:t>Chair</w:t>
      </w:r>
      <w:r w:rsidR="00AC0D9B">
        <w:rPr>
          <w:rFonts w:ascii="Garamond" w:hAnsi="Garamond"/>
          <w:sz w:val="24"/>
        </w:rPr>
        <w:t xml:space="preserve"> and Commentator</w:t>
      </w:r>
      <w:r w:rsidRPr="000F075F">
        <w:rPr>
          <w:rFonts w:ascii="Garamond" w:hAnsi="Garamond"/>
          <w:sz w:val="24"/>
        </w:rPr>
        <w:t xml:space="preserve">, Session VI: Eye of the Riddler, </w:t>
      </w:r>
      <w:r w:rsidRPr="000F075F">
        <w:rPr>
          <w:rFonts w:ascii="Garamond" w:hAnsi="Garamond"/>
          <w:i/>
          <w:sz w:val="24"/>
        </w:rPr>
        <w:t xml:space="preserve">Greek and Latin </w:t>
      </w:r>
      <w:proofErr w:type="spellStart"/>
      <w:r w:rsidRPr="000F075F">
        <w:rPr>
          <w:rFonts w:ascii="Garamond" w:hAnsi="Garamond"/>
          <w:i/>
          <w:sz w:val="24"/>
        </w:rPr>
        <w:t>Technopaegnia</w:t>
      </w:r>
      <w:proofErr w:type="spellEnd"/>
      <w:r w:rsidRPr="000F075F">
        <w:rPr>
          <w:rFonts w:ascii="Garamond" w:hAnsi="Garamond"/>
          <w:i/>
          <w:sz w:val="24"/>
        </w:rPr>
        <w:t xml:space="preserve"> Conference</w:t>
      </w:r>
      <w:r w:rsidRPr="000F075F">
        <w:rPr>
          <w:rFonts w:ascii="Garamond" w:hAnsi="Garamond"/>
          <w:sz w:val="24"/>
        </w:rPr>
        <w:t xml:space="preserve">, </w:t>
      </w:r>
    </w:p>
    <w:p w14:paraId="0CA6BBBC" w14:textId="71443D37" w:rsidR="00990EB0" w:rsidRDefault="00990EB0" w:rsidP="00AC0D9B">
      <w:pPr>
        <w:ind w:firstLine="720"/>
        <w:rPr>
          <w:rFonts w:ascii="Garamond" w:hAnsi="Garamond"/>
          <w:sz w:val="24"/>
        </w:rPr>
      </w:pPr>
      <w:r w:rsidRPr="000F075F">
        <w:rPr>
          <w:rFonts w:ascii="Garamond" w:hAnsi="Garamond"/>
          <w:sz w:val="24"/>
        </w:rPr>
        <w:t>Institute of Classical Studies, University of Warsaw, Poland, May 5-7, 2011.</w:t>
      </w:r>
    </w:p>
    <w:p w14:paraId="43A6424E" w14:textId="77777777" w:rsidR="000F075F" w:rsidRPr="000F075F" w:rsidRDefault="000F075F" w:rsidP="000F075F">
      <w:pPr>
        <w:ind w:firstLine="720"/>
        <w:rPr>
          <w:rFonts w:ascii="Garamond" w:hAnsi="Garamond"/>
          <w:sz w:val="24"/>
        </w:rPr>
      </w:pPr>
    </w:p>
    <w:p w14:paraId="5F62FFB6" w14:textId="77777777" w:rsidR="000F075F" w:rsidRDefault="00990EB0" w:rsidP="000F075F">
      <w:pPr>
        <w:rPr>
          <w:rFonts w:ascii="Garamond" w:hAnsi="Garamond" w:cs="Book Antiqua"/>
          <w:i/>
          <w:sz w:val="24"/>
          <w:szCs w:val="32"/>
        </w:rPr>
      </w:pPr>
      <w:r w:rsidRPr="000F075F">
        <w:rPr>
          <w:rFonts w:ascii="Garamond" w:hAnsi="Garamond" w:cs="Book Antiqua"/>
          <w:sz w:val="24"/>
          <w:szCs w:val="32"/>
        </w:rPr>
        <w:t xml:space="preserve">Invited Speaker, “Consuming Passions: Helen of Troy in Silent Film,” </w:t>
      </w:r>
      <w:r w:rsidRPr="000F075F">
        <w:rPr>
          <w:rFonts w:ascii="Garamond" w:hAnsi="Garamond" w:cs="Book Antiqua"/>
          <w:i/>
          <w:sz w:val="24"/>
          <w:szCs w:val="32"/>
        </w:rPr>
        <w:t xml:space="preserve">Antiquity in Silent Cinema </w:t>
      </w:r>
    </w:p>
    <w:p w14:paraId="2CE579F1" w14:textId="77777777" w:rsidR="000F075F" w:rsidRDefault="00990EB0" w:rsidP="000F075F">
      <w:pPr>
        <w:ind w:firstLine="720"/>
        <w:rPr>
          <w:rFonts w:ascii="Garamond" w:hAnsi="Garamond" w:cs="Book Antiqua"/>
          <w:sz w:val="24"/>
          <w:szCs w:val="32"/>
        </w:rPr>
      </w:pPr>
      <w:r w:rsidRPr="000F075F">
        <w:rPr>
          <w:rFonts w:ascii="Garamond" w:hAnsi="Garamond" w:cs="Book Antiqua"/>
          <w:i/>
          <w:sz w:val="24"/>
          <w:szCs w:val="32"/>
        </w:rPr>
        <w:t>Conference</w:t>
      </w:r>
      <w:r w:rsidRPr="000F075F">
        <w:rPr>
          <w:rFonts w:ascii="Garamond" w:hAnsi="Garamond" w:cs="Book Antiqua"/>
          <w:sz w:val="24"/>
          <w:szCs w:val="32"/>
        </w:rPr>
        <w:t xml:space="preserve"> sponsored by the </w:t>
      </w:r>
      <w:r w:rsidRPr="000F075F">
        <w:rPr>
          <w:rFonts w:ascii="Garamond" w:hAnsi="Garamond" w:cs="Book Antiqua"/>
          <w:i/>
          <w:sz w:val="24"/>
          <w:szCs w:val="32"/>
        </w:rPr>
        <w:t>Transformations of Antiquity Research Project</w:t>
      </w:r>
      <w:r w:rsidRPr="000F075F">
        <w:rPr>
          <w:rFonts w:ascii="Garamond" w:hAnsi="Garamond" w:cs="Book Antiqua"/>
          <w:sz w:val="24"/>
          <w:szCs w:val="32"/>
        </w:rPr>
        <w:t xml:space="preserve"> at Humboldt University, </w:t>
      </w:r>
    </w:p>
    <w:p w14:paraId="737CE34D" w14:textId="7A83CBDE" w:rsidR="00990EB0" w:rsidRDefault="00990EB0" w:rsidP="000F075F">
      <w:pPr>
        <w:ind w:firstLine="720"/>
        <w:rPr>
          <w:rFonts w:ascii="Garamond" w:hAnsi="Garamond" w:cs="Book Antiqua"/>
          <w:sz w:val="24"/>
          <w:szCs w:val="32"/>
        </w:rPr>
      </w:pPr>
      <w:r w:rsidRPr="000F075F">
        <w:rPr>
          <w:rFonts w:ascii="Garamond" w:hAnsi="Garamond" w:cs="Book Antiqua"/>
          <w:sz w:val="24"/>
          <w:szCs w:val="32"/>
        </w:rPr>
        <w:t>Berlin, Germany, March 17-20, 2011.</w:t>
      </w:r>
    </w:p>
    <w:p w14:paraId="2D310221" w14:textId="77777777" w:rsidR="000F075F" w:rsidRPr="000F075F" w:rsidRDefault="000F075F" w:rsidP="000F075F">
      <w:pPr>
        <w:ind w:firstLine="720"/>
        <w:rPr>
          <w:rFonts w:ascii="Garamond" w:hAnsi="Garamond"/>
          <w:sz w:val="24"/>
        </w:rPr>
      </w:pPr>
    </w:p>
    <w:p w14:paraId="47C01AEE" w14:textId="77777777" w:rsidR="000F075F" w:rsidRDefault="00990EB0" w:rsidP="000F075F">
      <w:pPr>
        <w:rPr>
          <w:rFonts w:ascii="Garamond" w:hAnsi="Garamond" w:cs="Book Antiqua"/>
          <w:sz w:val="24"/>
          <w:szCs w:val="32"/>
        </w:rPr>
      </w:pPr>
      <w:r w:rsidRPr="000F075F">
        <w:rPr>
          <w:rFonts w:ascii="Garamond" w:hAnsi="Garamond" w:cs="Book Antiqua"/>
          <w:sz w:val="24"/>
          <w:szCs w:val="32"/>
        </w:rPr>
        <w:t xml:space="preserve">Invited Speaker, “Reformers versus Imperialists: Uses of the metaphor or the rise and fall of Rome </w:t>
      </w:r>
    </w:p>
    <w:p w14:paraId="3BC19764" w14:textId="77777777" w:rsidR="000F075F" w:rsidRDefault="00990EB0" w:rsidP="000F075F">
      <w:pPr>
        <w:ind w:firstLine="720"/>
        <w:rPr>
          <w:rFonts w:ascii="Garamond" w:hAnsi="Garamond" w:cs="Book Antiqua"/>
          <w:sz w:val="24"/>
          <w:szCs w:val="32"/>
        </w:rPr>
      </w:pPr>
      <w:r w:rsidRPr="000F075F">
        <w:rPr>
          <w:rFonts w:ascii="Garamond" w:hAnsi="Garamond" w:cs="Book Antiqua"/>
          <w:sz w:val="24"/>
          <w:szCs w:val="32"/>
        </w:rPr>
        <w:t xml:space="preserve">in the late nineteenth century,” </w:t>
      </w:r>
      <w:r w:rsidRPr="000F075F">
        <w:rPr>
          <w:rFonts w:ascii="Garamond" w:hAnsi="Garamond" w:cs="Book Antiqua"/>
          <w:i/>
          <w:sz w:val="24"/>
          <w:szCs w:val="32"/>
        </w:rPr>
        <w:t>Patterns of Imperial Interpretation Workshop</w:t>
      </w:r>
      <w:r w:rsidRPr="000F075F">
        <w:rPr>
          <w:rFonts w:ascii="Garamond" w:hAnsi="Garamond" w:cs="Book Antiqua"/>
          <w:sz w:val="24"/>
          <w:szCs w:val="32"/>
        </w:rPr>
        <w:t xml:space="preserve"> sponsored by the </w:t>
      </w:r>
    </w:p>
    <w:p w14:paraId="14AE2479" w14:textId="77777777" w:rsidR="000F075F" w:rsidRDefault="00990EB0" w:rsidP="000F075F">
      <w:pPr>
        <w:ind w:firstLine="720"/>
        <w:rPr>
          <w:rFonts w:ascii="Garamond" w:hAnsi="Garamond" w:cs="Book Antiqua"/>
          <w:sz w:val="24"/>
          <w:szCs w:val="32"/>
        </w:rPr>
      </w:pPr>
      <w:r w:rsidRPr="000F075F">
        <w:rPr>
          <w:rFonts w:ascii="Garamond" w:hAnsi="Garamond" w:cs="Book Antiqua"/>
          <w:i/>
          <w:sz w:val="24"/>
          <w:szCs w:val="32"/>
        </w:rPr>
        <w:t>Transformations of Antiquity Research Project</w:t>
      </w:r>
      <w:r w:rsidRPr="000F075F">
        <w:rPr>
          <w:rFonts w:ascii="Garamond" w:hAnsi="Garamond" w:cs="Book Antiqua"/>
          <w:sz w:val="24"/>
          <w:szCs w:val="32"/>
        </w:rPr>
        <w:t xml:space="preserve"> at Humboldt University, Berlin, Germany, </w:t>
      </w:r>
    </w:p>
    <w:p w14:paraId="1928F02B" w14:textId="0CD9A57B" w:rsidR="00990EB0" w:rsidRPr="000F075F" w:rsidRDefault="00990EB0" w:rsidP="000F075F">
      <w:pPr>
        <w:ind w:firstLine="720"/>
        <w:rPr>
          <w:rFonts w:ascii="Garamond" w:hAnsi="Garamond"/>
          <w:sz w:val="24"/>
        </w:rPr>
      </w:pPr>
      <w:r w:rsidRPr="000F075F">
        <w:rPr>
          <w:rFonts w:ascii="Garamond" w:hAnsi="Garamond" w:cs="Book Antiqua"/>
          <w:sz w:val="24"/>
          <w:szCs w:val="32"/>
        </w:rPr>
        <w:t xml:space="preserve">December 10-12, 2010. </w:t>
      </w:r>
    </w:p>
    <w:p w14:paraId="015343CB" w14:textId="77777777" w:rsidR="000F075F" w:rsidRDefault="000F075F" w:rsidP="000F075F">
      <w:pPr>
        <w:rPr>
          <w:rFonts w:ascii="Garamond" w:hAnsi="Garamond" w:cs="Book Antiqua"/>
          <w:sz w:val="24"/>
          <w:szCs w:val="32"/>
        </w:rPr>
      </w:pPr>
    </w:p>
    <w:p w14:paraId="73343FD3" w14:textId="77777777" w:rsidR="000F075F" w:rsidRDefault="00990EB0" w:rsidP="000F075F">
      <w:pPr>
        <w:rPr>
          <w:rFonts w:ascii="Garamond" w:hAnsi="Garamond" w:cs="Book Antiqua"/>
          <w:i/>
          <w:sz w:val="24"/>
          <w:szCs w:val="32"/>
        </w:rPr>
      </w:pPr>
      <w:r w:rsidRPr="000F075F">
        <w:rPr>
          <w:rFonts w:ascii="Garamond" w:hAnsi="Garamond" w:cs="Book Antiqua"/>
          <w:sz w:val="24"/>
          <w:szCs w:val="32"/>
        </w:rPr>
        <w:t xml:space="preserve">Invited Speaker, “Handing on/handing over the Classical Tradition?” </w:t>
      </w:r>
      <w:r w:rsidR="000F075F">
        <w:rPr>
          <w:rFonts w:ascii="Garamond" w:hAnsi="Garamond" w:cs="Book Antiqua"/>
          <w:sz w:val="24"/>
          <w:szCs w:val="32"/>
        </w:rPr>
        <w:t>p</w:t>
      </w:r>
      <w:r w:rsidRPr="000F075F">
        <w:rPr>
          <w:rFonts w:ascii="Garamond" w:hAnsi="Garamond" w:cs="Book Antiqua"/>
          <w:sz w:val="24"/>
          <w:szCs w:val="32"/>
        </w:rPr>
        <w:t xml:space="preserve">aper given to the </w:t>
      </w:r>
      <w:r w:rsidRPr="000F075F">
        <w:rPr>
          <w:rFonts w:ascii="Garamond" w:hAnsi="Garamond" w:cs="Book Antiqua"/>
          <w:i/>
          <w:sz w:val="24"/>
          <w:szCs w:val="32"/>
        </w:rPr>
        <w:t xml:space="preserve">Classics and </w:t>
      </w:r>
    </w:p>
    <w:p w14:paraId="5607CD06" w14:textId="3681890C" w:rsidR="00990EB0" w:rsidRDefault="00990EB0" w:rsidP="000F075F">
      <w:pPr>
        <w:ind w:firstLine="720"/>
        <w:rPr>
          <w:rFonts w:ascii="Garamond" w:hAnsi="Garamond"/>
          <w:sz w:val="24"/>
        </w:rPr>
      </w:pPr>
      <w:r w:rsidRPr="000F075F">
        <w:rPr>
          <w:rFonts w:ascii="Garamond" w:hAnsi="Garamond" w:cs="Book Antiqua"/>
          <w:i/>
          <w:sz w:val="24"/>
          <w:szCs w:val="32"/>
        </w:rPr>
        <w:t>Ancient History Forum</w:t>
      </w:r>
      <w:r w:rsidRPr="000F075F">
        <w:rPr>
          <w:rFonts w:ascii="Garamond" w:hAnsi="Garamond" w:cs="Book Antiqua"/>
          <w:sz w:val="24"/>
          <w:szCs w:val="32"/>
        </w:rPr>
        <w:t xml:space="preserve">, </w:t>
      </w:r>
      <w:r w:rsidRPr="000F075F">
        <w:rPr>
          <w:rFonts w:ascii="Garamond" w:hAnsi="Garamond"/>
          <w:sz w:val="24"/>
        </w:rPr>
        <w:t xml:space="preserve">The Australian National University, Canberra, Australia, July 20, 2010. </w:t>
      </w:r>
    </w:p>
    <w:p w14:paraId="227373E4" w14:textId="77777777" w:rsidR="000F075F" w:rsidRPr="000F075F" w:rsidRDefault="000F075F" w:rsidP="000F075F">
      <w:pPr>
        <w:ind w:firstLine="720"/>
        <w:rPr>
          <w:rFonts w:ascii="Garamond" w:hAnsi="Garamond"/>
          <w:sz w:val="24"/>
        </w:rPr>
      </w:pPr>
    </w:p>
    <w:p w14:paraId="687A124A" w14:textId="77777777" w:rsidR="000F075F" w:rsidRDefault="00990EB0" w:rsidP="000F075F">
      <w:pPr>
        <w:rPr>
          <w:rFonts w:ascii="Garamond" w:hAnsi="Garamond"/>
          <w:sz w:val="24"/>
        </w:rPr>
      </w:pPr>
      <w:r w:rsidRPr="000F075F">
        <w:rPr>
          <w:rFonts w:ascii="Garamond" w:hAnsi="Garamond"/>
          <w:sz w:val="24"/>
        </w:rPr>
        <w:t>Invited Speaker, “</w:t>
      </w:r>
      <w:r w:rsidRPr="000F075F">
        <w:rPr>
          <w:rFonts w:ascii="Garamond" w:hAnsi="Garamond"/>
          <w:sz w:val="24"/>
          <w:lang w:val="en-GB"/>
        </w:rPr>
        <w:t>Black Minerva: Classics and the Writing of African American History in the 19</w:t>
      </w:r>
      <w:r w:rsidRPr="000F075F">
        <w:rPr>
          <w:rFonts w:ascii="Garamond" w:hAnsi="Garamond"/>
          <w:sz w:val="24"/>
          <w:vertAlign w:val="superscript"/>
          <w:lang w:val="en-GB"/>
        </w:rPr>
        <w:t>th</w:t>
      </w:r>
      <w:r w:rsidRPr="000F075F">
        <w:rPr>
          <w:rFonts w:ascii="Garamond" w:hAnsi="Garamond"/>
          <w:sz w:val="24"/>
          <w:lang w:val="en-GB"/>
        </w:rPr>
        <w:t xml:space="preserve"> </w:t>
      </w:r>
      <w:r w:rsidR="000F075F">
        <w:rPr>
          <w:rFonts w:ascii="Garamond" w:hAnsi="Garamond"/>
          <w:sz w:val="24"/>
          <w:lang w:val="en-GB"/>
        </w:rPr>
        <w:tab/>
      </w:r>
      <w:r w:rsidRPr="000F075F">
        <w:rPr>
          <w:rFonts w:ascii="Garamond" w:hAnsi="Garamond"/>
          <w:sz w:val="24"/>
          <w:lang w:val="en-GB"/>
        </w:rPr>
        <w:t>Century USA,”</w:t>
      </w:r>
      <w:r w:rsidRPr="000F075F">
        <w:rPr>
          <w:rFonts w:ascii="Garamond" w:hAnsi="Garamond"/>
          <w:sz w:val="24"/>
        </w:rPr>
        <w:t xml:space="preserve"> paper given to the Classics Department Research Seminar, Victoria </w:t>
      </w:r>
    </w:p>
    <w:p w14:paraId="04514B74" w14:textId="01605A6F" w:rsidR="00990EB0" w:rsidRPr="000F075F" w:rsidRDefault="00990EB0" w:rsidP="000F075F">
      <w:pPr>
        <w:ind w:firstLine="720"/>
        <w:rPr>
          <w:rFonts w:ascii="Garamond" w:hAnsi="Garamond"/>
          <w:b/>
          <w:sz w:val="24"/>
          <w:lang w:val="en-GB"/>
        </w:rPr>
      </w:pPr>
      <w:r w:rsidRPr="000F075F">
        <w:rPr>
          <w:rFonts w:ascii="Garamond" w:hAnsi="Garamond"/>
          <w:sz w:val="24"/>
        </w:rPr>
        <w:t>University, Wellington, New Zealand, July 12, 2010.</w:t>
      </w:r>
    </w:p>
    <w:p w14:paraId="218BA225" w14:textId="77777777" w:rsidR="000F075F" w:rsidRDefault="000F075F" w:rsidP="000F075F">
      <w:pPr>
        <w:rPr>
          <w:rFonts w:ascii="Garamond" w:hAnsi="Garamond"/>
          <w:sz w:val="24"/>
        </w:rPr>
      </w:pPr>
    </w:p>
    <w:p w14:paraId="73770790" w14:textId="77777777" w:rsidR="000F075F" w:rsidRDefault="00990EB0" w:rsidP="000F075F">
      <w:pPr>
        <w:rPr>
          <w:rFonts w:ascii="Garamond" w:hAnsi="Garamond"/>
          <w:sz w:val="24"/>
          <w:szCs w:val="28"/>
        </w:rPr>
      </w:pPr>
      <w:r w:rsidRPr="000F075F">
        <w:rPr>
          <w:rFonts w:ascii="Garamond" w:hAnsi="Garamond"/>
          <w:sz w:val="24"/>
        </w:rPr>
        <w:t>“</w:t>
      </w:r>
      <w:r w:rsidRPr="000F075F">
        <w:rPr>
          <w:rFonts w:ascii="Garamond" w:hAnsi="Garamond"/>
          <w:sz w:val="24"/>
          <w:szCs w:val="28"/>
        </w:rPr>
        <w:t xml:space="preserve">The </w:t>
      </w:r>
      <w:proofErr w:type="spellStart"/>
      <w:r w:rsidRPr="000F075F">
        <w:rPr>
          <w:rFonts w:ascii="Garamond" w:hAnsi="Garamond"/>
          <w:i/>
          <w:sz w:val="24"/>
          <w:szCs w:val="28"/>
        </w:rPr>
        <w:t>Auctoritas</w:t>
      </w:r>
      <w:proofErr w:type="spellEnd"/>
      <w:r w:rsidRPr="000F075F">
        <w:rPr>
          <w:rFonts w:ascii="Garamond" w:hAnsi="Garamond"/>
          <w:sz w:val="24"/>
          <w:szCs w:val="28"/>
        </w:rPr>
        <w:t xml:space="preserve"> of Antiquity: Debating Slavery through Classical Exempla in the Antebellum USA,” </w:t>
      </w:r>
    </w:p>
    <w:p w14:paraId="59480849" w14:textId="77777777" w:rsidR="000F075F" w:rsidRDefault="00990EB0" w:rsidP="000F075F">
      <w:pPr>
        <w:ind w:firstLine="720"/>
        <w:rPr>
          <w:rFonts w:ascii="Garamond" w:hAnsi="Garamond"/>
          <w:sz w:val="24"/>
        </w:rPr>
      </w:pPr>
      <w:r w:rsidRPr="000F075F">
        <w:rPr>
          <w:rFonts w:ascii="Garamond" w:hAnsi="Garamond"/>
          <w:i/>
          <w:sz w:val="24"/>
        </w:rPr>
        <w:t>Pacific Rim Roman Literature Conference</w:t>
      </w:r>
      <w:r w:rsidRPr="000F075F">
        <w:rPr>
          <w:rFonts w:ascii="Garamond" w:hAnsi="Garamond"/>
          <w:sz w:val="24"/>
        </w:rPr>
        <w:t xml:space="preserve">, University of Canterbury, Christ Church, New Zealand, </w:t>
      </w:r>
    </w:p>
    <w:p w14:paraId="3DC866AD" w14:textId="3B72AEFD" w:rsidR="00990EB0" w:rsidRDefault="00990EB0" w:rsidP="000F075F">
      <w:pPr>
        <w:ind w:firstLine="720"/>
        <w:rPr>
          <w:rFonts w:ascii="Garamond" w:hAnsi="Garamond"/>
          <w:sz w:val="24"/>
        </w:rPr>
      </w:pPr>
      <w:r w:rsidRPr="000F075F">
        <w:rPr>
          <w:rFonts w:ascii="Garamond" w:hAnsi="Garamond"/>
          <w:sz w:val="24"/>
        </w:rPr>
        <w:t>July 6-9, 2010.</w:t>
      </w:r>
    </w:p>
    <w:p w14:paraId="0CA95CA7" w14:textId="77777777" w:rsidR="006A028A" w:rsidRDefault="006A028A" w:rsidP="000F075F">
      <w:pPr>
        <w:rPr>
          <w:rFonts w:ascii="Garamond" w:hAnsi="Garamond"/>
          <w:sz w:val="24"/>
        </w:rPr>
      </w:pPr>
    </w:p>
    <w:p w14:paraId="75522B61" w14:textId="0B77C410" w:rsidR="000F075F" w:rsidRDefault="00990EB0" w:rsidP="000F075F">
      <w:pPr>
        <w:rPr>
          <w:rFonts w:ascii="Garamond" w:hAnsi="Garamond"/>
          <w:sz w:val="24"/>
        </w:rPr>
      </w:pPr>
      <w:r w:rsidRPr="000F075F">
        <w:rPr>
          <w:rFonts w:ascii="Garamond" w:hAnsi="Garamond"/>
          <w:sz w:val="24"/>
        </w:rPr>
        <w:t xml:space="preserve">“19th-Century Radical Reformers and Roman History in the USA,” </w:t>
      </w:r>
      <w:r w:rsidRPr="000F075F">
        <w:rPr>
          <w:rFonts w:ascii="Garamond" w:hAnsi="Garamond"/>
          <w:i/>
          <w:sz w:val="24"/>
        </w:rPr>
        <w:t>Classics and Class Conference</w:t>
      </w:r>
      <w:r w:rsidRPr="000F075F">
        <w:rPr>
          <w:rFonts w:ascii="Garamond" w:hAnsi="Garamond"/>
          <w:sz w:val="24"/>
        </w:rPr>
        <w:t xml:space="preserve">, </w:t>
      </w:r>
    </w:p>
    <w:p w14:paraId="4C17C3E7" w14:textId="6C573134" w:rsidR="00990EB0" w:rsidRDefault="00990EB0" w:rsidP="000F075F">
      <w:pPr>
        <w:ind w:firstLine="720"/>
        <w:rPr>
          <w:rFonts w:ascii="Garamond" w:hAnsi="Garamond"/>
          <w:sz w:val="24"/>
        </w:rPr>
      </w:pPr>
      <w:r w:rsidRPr="000F075F">
        <w:rPr>
          <w:rFonts w:ascii="Garamond" w:hAnsi="Garamond"/>
          <w:sz w:val="24"/>
        </w:rPr>
        <w:t>British Academy, London, July 1-2, 2010.</w:t>
      </w:r>
    </w:p>
    <w:p w14:paraId="68079997" w14:textId="77777777" w:rsidR="000F075F" w:rsidRPr="000F075F" w:rsidRDefault="000F075F" w:rsidP="000F075F">
      <w:pPr>
        <w:ind w:firstLine="720"/>
        <w:rPr>
          <w:rFonts w:ascii="Garamond" w:hAnsi="Garamond"/>
          <w:sz w:val="24"/>
        </w:rPr>
      </w:pPr>
    </w:p>
    <w:p w14:paraId="4CE66CBC" w14:textId="77777777" w:rsidR="00E10F3B" w:rsidRDefault="00990EB0" w:rsidP="00E10F3B">
      <w:pPr>
        <w:rPr>
          <w:rFonts w:ascii="Garamond" w:hAnsi="Garamond"/>
          <w:sz w:val="24"/>
        </w:rPr>
      </w:pPr>
      <w:r w:rsidRPr="000F075F">
        <w:rPr>
          <w:rFonts w:ascii="Garamond" w:hAnsi="Garamond"/>
          <w:sz w:val="24"/>
        </w:rPr>
        <w:t xml:space="preserve">Panel Organizer </w:t>
      </w:r>
      <w:r w:rsidR="00E10F3B">
        <w:rPr>
          <w:rFonts w:ascii="Garamond" w:hAnsi="Garamond"/>
          <w:sz w:val="24"/>
        </w:rPr>
        <w:t xml:space="preserve">and </w:t>
      </w:r>
      <w:r w:rsidRPr="000F075F">
        <w:rPr>
          <w:rFonts w:ascii="Garamond" w:hAnsi="Garamond"/>
          <w:sz w:val="24"/>
        </w:rPr>
        <w:t xml:space="preserve">Speaker </w:t>
      </w:r>
      <w:r w:rsidR="00E10F3B">
        <w:rPr>
          <w:rFonts w:ascii="Garamond" w:hAnsi="Garamond"/>
          <w:sz w:val="24"/>
        </w:rPr>
        <w:t xml:space="preserve">at </w:t>
      </w:r>
      <w:r w:rsidRPr="000F075F">
        <w:rPr>
          <w:rFonts w:ascii="Garamond" w:hAnsi="Garamond"/>
          <w:i/>
          <w:sz w:val="24"/>
        </w:rPr>
        <w:t xml:space="preserve">Classics in the Modern World—A Democratic Turn? </w:t>
      </w:r>
      <w:r w:rsidR="00E10F3B">
        <w:rPr>
          <w:rFonts w:ascii="Garamond" w:hAnsi="Garamond"/>
          <w:sz w:val="24"/>
        </w:rPr>
        <w:t xml:space="preserve">Panel: </w:t>
      </w:r>
    </w:p>
    <w:p w14:paraId="2067A2B4" w14:textId="53A71320" w:rsidR="00E10F3B" w:rsidRDefault="00E10F3B" w:rsidP="00E10F3B">
      <w:pPr>
        <w:ind w:firstLine="720"/>
        <w:rPr>
          <w:rFonts w:ascii="Garamond" w:hAnsi="Garamond"/>
          <w:sz w:val="24"/>
        </w:rPr>
      </w:pPr>
      <w:r w:rsidRPr="006A028A">
        <w:rPr>
          <w:rFonts w:ascii="Garamond" w:hAnsi="Garamond"/>
          <w:sz w:val="24"/>
        </w:rPr>
        <w:t>African Americans and Classical Culture</w:t>
      </w:r>
      <w:r>
        <w:rPr>
          <w:rFonts w:ascii="Garamond" w:hAnsi="Garamond"/>
          <w:sz w:val="24"/>
        </w:rPr>
        <w:t xml:space="preserve">; paper: </w:t>
      </w:r>
      <w:r w:rsidRPr="000F075F">
        <w:rPr>
          <w:rFonts w:ascii="Garamond" w:hAnsi="Garamond"/>
          <w:sz w:val="24"/>
        </w:rPr>
        <w:t xml:space="preserve">“The Weapon of Oratory: Antiquity and </w:t>
      </w:r>
    </w:p>
    <w:p w14:paraId="4D92EB65" w14:textId="5CC9C0FF" w:rsidR="00E10F3B" w:rsidRPr="00E10F3B" w:rsidRDefault="00E10F3B" w:rsidP="00E10F3B">
      <w:pPr>
        <w:ind w:left="720"/>
        <w:rPr>
          <w:rFonts w:ascii="Garamond" w:hAnsi="Garamond"/>
          <w:sz w:val="24"/>
        </w:rPr>
      </w:pPr>
      <w:r w:rsidRPr="000F075F">
        <w:rPr>
          <w:rFonts w:ascii="Garamond" w:hAnsi="Garamond"/>
          <w:sz w:val="24"/>
        </w:rPr>
        <w:t>Oratory in the Antebellum USA</w:t>
      </w:r>
      <w:r>
        <w:rPr>
          <w:rFonts w:ascii="Garamond" w:hAnsi="Garamond"/>
          <w:sz w:val="24"/>
        </w:rPr>
        <w:t>,</w:t>
      </w:r>
      <w:r w:rsidRPr="000F075F">
        <w:rPr>
          <w:rFonts w:ascii="Garamond" w:hAnsi="Garamond"/>
          <w:sz w:val="24"/>
        </w:rPr>
        <w:t>”</w:t>
      </w:r>
      <w:r w:rsidRPr="000F075F">
        <w:rPr>
          <w:rFonts w:ascii="Garamond" w:hAnsi="Garamond"/>
          <w:iCs/>
          <w:sz w:val="24"/>
        </w:rPr>
        <w:t xml:space="preserve"> </w:t>
      </w:r>
      <w:r>
        <w:rPr>
          <w:rFonts w:ascii="Garamond" w:hAnsi="Garamond"/>
          <w:sz w:val="24"/>
        </w:rPr>
        <w:t>T</w:t>
      </w:r>
      <w:r w:rsidR="00990EB0" w:rsidRPr="000F075F">
        <w:rPr>
          <w:rFonts w:ascii="Garamond" w:hAnsi="Garamond"/>
          <w:sz w:val="24"/>
        </w:rPr>
        <w:t xml:space="preserve">he Open University, Milton Keynes, UK, June 18-20, 2010. </w:t>
      </w:r>
    </w:p>
    <w:p w14:paraId="6D8B1B78" w14:textId="77777777" w:rsidR="00E10F3B" w:rsidRDefault="00E10F3B" w:rsidP="00E10F3B">
      <w:pPr>
        <w:rPr>
          <w:rFonts w:ascii="Garamond" w:hAnsi="Garamond"/>
          <w:sz w:val="24"/>
        </w:rPr>
      </w:pPr>
    </w:p>
    <w:p w14:paraId="67269941" w14:textId="77777777" w:rsidR="00E10F3B" w:rsidRDefault="00990EB0" w:rsidP="00E10F3B">
      <w:pPr>
        <w:rPr>
          <w:rFonts w:ascii="Garamond" w:hAnsi="Garamond"/>
          <w:sz w:val="24"/>
        </w:rPr>
      </w:pPr>
      <w:r w:rsidRPr="00E10F3B">
        <w:rPr>
          <w:rFonts w:ascii="Garamond" w:hAnsi="Garamond"/>
          <w:sz w:val="24"/>
        </w:rPr>
        <w:lastRenderedPageBreak/>
        <w:t xml:space="preserve">Keynote Speaker, “Consummate Empires: Ancient Rome and Imperial America ca. 1900,” </w:t>
      </w:r>
    </w:p>
    <w:p w14:paraId="4E43D38D" w14:textId="4ED23751" w:rsidR="00990EB0" w:rsidRDefault="00990EB0" w:rsidP="00E10F3B">
      <w:pPr>
        <w:ind w:firstLine="720"/>
        <w:rPr>
          <w:rFonts w:ascii="Garamond" w:hAnsi="Garamond"/>
          <w:sz w:val="24"/>
        </w:rPr>
      </w:pPr>
      <w:r w:rsidRPr="00E10F3B">
        <w:rPr>
          <w:rFonts w:ascii="Garamond" w:hAnsi="Garamond"/>
          <w:i/>
          <w:sz w:val="24"/>
        </w:rPr>
        <w:t>Classicizing Chicago Conference</w:t>
      </w:r>
      <w:r w:rsidRPr="00E10F3B">
        <w:rPr>
          <w:rFonts w:ascii="Garamond" w:hAnsi="Garamond"/>
          <w:sz w:val="24"/>
        </w:rPr>
        <w:t>, Northwestern University, Evanston, IL, May 21-22, 2010.</w:t>
      </w:r>
    </w:p>
    <w:p w14:paraId="71A0FD0F" w14:textId="77777777" w:rsidR="00E10F3B" w:rsidRPr="00E10F3B" w:rsidRDefault="00E10F3B" w:rsidP="00E10F3B">
      <w:pPr>
        <w:ind w:firstLine="720"/>
        <w:rPr>
          <w:rFonts w:ascii="Garamond" w:hAnsi="Garamond"/>
          <w:sz w:val="24"/>
        </w:rPr>
      </w:pPr>
    </w:p>
    <w:p w14:paraId="21BFB1C5" w14:textId="77777777" w:rsidR="00E10F3B" w:rsidRDefault="00990EB0" w:rsidP="00E10F3B">
      <w:pPr>
        <w:rPr>
          <w:rFonts w:ascii="Garamond" w:hAnsi="Garamond"/>
          <w:sz w:val="24"/>
        </w:rPr>
      </w:pPr>
      <w:r w:rsidRPr="00E10F3B">
        <w:rPr>
          <w:rFonts w:ascii="Garamond" w:hAnsi="Garamond"/>
          <w:sz w:val="24"/>
        </w:rPr>
        <w:t xml:space="preserve">Invited Speaker, “America as the New Rome ca 1900,” </w:t>
      </w:r>
      <w:r w:rsidRPr="00E10F3B">
        <w:rPr>
          <w:rFonts w:ascii="Garamond" w:hAnsi="Garamond"/>
          <w:i/>
          <w:sz w:val="24"/>
        </w:rPr>
        <w:t>Imperium: Brown Symposium XXXII</w:t>
      </w:r>
      <w:r w:rsidRPr="00E10F3B">
        <w:rPr>
          <w:rFonts w:ascii="Garamond" w:hAnsi="Garamond"/>
          <w:sz w:val="24"/>
        </w:rPr>
        <w:t xml:space="preserve">, </w:t>
      </w:r>
    </w:p>
    <w:p w14:paraId="1B17B59F" w14:textId="52138AC3" w:rsidR="00990EB0" w:rsidRDefault="00990EB0" w:rsidP="00E10F3B">
      <w:pPr>
        <w:ind w:firstLine="720"/>
        <w:rPr>
          <w:rFonts w:ascii="Garamond" w:hAnsi="Garamond"/>
          <w:sz w:val="24"/>
        </w:rPr>
      </w:pPr>
      <w:r w:rsidRPr="00E10F3B">
        <w:rPr>
          <w:rFonts w:ascii="Garamond" w:hAnsi="Garamond"/>
          <w:sz w:val="24"/>
        </w:rPr>
        <w:t>Southwestern University, Georgetown, TX, February 11-12, 2010.</w:t>
      </w:r>
    </w:p>
    <w:p w14:paraId="52BF3D85" w14:textId="77777777" w:rsidR="00E10F3B" w:rsidRPr="00E10F3B" w:rsidRDefault="00E10F3B" w:rsidP="00E10F3B">
      <w:pPr>
        <w:ind w:firstLine="720"/>
        <w:rPr>
          <w:rFonts w:ascii="Garamond" w:hAnsi="Garamond"/>
          <w:sz w:val="24"/>
        </w:rPr>
      </w:pPr>
    </w:p>
    <w:p w14:paraId="1630BB82" w14:textId="77777777" w:rsidR="00E10F3B" w:rsidRDefault="00990EB0" w:rsidP="00E10F3B">
      <w:pPr>
        <w:rPr>
          <w:rFonts w:ascii="Garamond" w:hAnsi="Garamond"/>
          <w:iCs/>
          <w:sz w:val="24"/>
        </w:rPr>
      </w:pPr>
      <w:r w:rsidRPr="00E10F3B">
        <w:rPr>
          <w:rFonts w:ascii="Garamond" w:hAnsi="Garamond"/>
          <w:iCs/>
          <w:sz w:val="24"/>
        </w:rPr>
        <w:t xml:space="preserve">“Consuming Passions: Helen of Troy in the Jazz Age,” American Philological Association annual </w:t>
      </w:r>
    </w:p>
    <w:p w14:paraId="779F4FBA" w14:textId="66961921" w:rsidR="00990EB0" w:rsidRDefault="00990EB0" w:rsidP="00E10F3B">
      <w:pPr>
        <w:ind w:firstLine="720"/>
        <w:rPr>
          <w:rFonts w:ascii="Garamond" w:hAnsi="Garamond"/>
          <w:iCs/>
          <w:sz w:val="24"/>
        </w:rPr>
      </w:pPr>
      <w:r w:rsidRPr="00E10F3B">
        <w:rPr>
          <w:rFonts w:ascii="Garamond" w:hAnsi="Garamond"/>
          <w:iCs/>
          <w:sz w:val="24"/>
        </w:rPr>
        <w:t>meeting, Anaheim, CA, January 9, 2010.</w:t>
      </w:r>
    </w:p>
    <w:p w14:paraId="274EFBF4" w14:textId="77777777" w:rsidR="00E10F3B" w:rsidRPr="00E10F3B" w:rsidRDefault="00E10F3B" w:rsidP="00E10F3B">
      <w:pPr>
        <w:ind w:firstLine="720"/>
        <w:rPr>
          <w:rFonts w:ascii="Garamond" w:hAnsi="Garamond"/>
          <w:sz w:val="24"/>
        </w:rPr>
      </w:pPr>
    </w:p>
    <w:p w14:paraId="6CF490F5" w14:textId="77777777" w:rsidR="00E10F3B" w:rsidRDefault="00990EB0" w:rsidP="00E10F3B">
      <w:pPr>
        <w:rPr>
          <w:rFonts w:ascii="Garamond" w:hAnsi="Garamond"/>
          <w:iCs/>
          <w:sz w:val="24"/>
        </w:rPr>
      </w:pPr>
      <w:r w:rsidRPr="00E10F3B">
        <w:rPr>
          <w:rFonts w:ascii="Garamond" w:hAnsi="Garamond"/>
          <w:iCs/>
          <w:sz w:val="24"/>
        </w:rPr>
        <w:t xml:space="preserve">Invited Speaker, “African Americans and Classical Culture in the Antebellum USA,” paper given to </w:t>
      </w:r>
    </w:p>
    <w:p w14:paraId="35C290E6" w14:textId="7D69FC90" w:rsidR="00990EB0" w:rsidRDefault="00990EB0" w:rsidP="00E10F3B">
      <w:pPr>
        <w:ind w:firstLine="720"/>
        <w:rPr>
          <w:rFonts w:ascii="Garamond" w:hAnsi="Garamond"/>
          <w:iCs/>
          <w:sz w:val="24"/>
        </w:rPr>
      </w:pPr>
      <w:r w:rsidRPr="00E10F3B">
        <w:rPr>
          <w:rFonts w:ascii="Garamond" w:hAnsi="Garamond"/>
          <w:iCs/>
          <w:sz w:val="24"/>
        </w:rPr>
        <w:t>the Classics Faculty Research Seminar, June 10, 2009, University of St. Andrews, UK.</w:t>
      </w:r>
    </w:p>
    <w:p w14:paraId="660B205D" w14:textId="77777777" w:rsidR="00E10F3B" w:rsidRPr="00E10F3B" w:rsidRDefault="00E10F3B" w:rsidP="00E10F3B">
      <w:pPr>
        <w:ind w:firstLine="720"/>
        <w:rPr>
          <w:rFonts w:ascii="Garamond" w:hAnsi="Garamond"/>
          <w:sz w:val="24"/>
        </w:rPr>
      </w:pPr>
    </w:p>
    <w:p w14:paraId="72D7FA8A" w14:textId="62B378C4" w:rsidR="00E10F3B" w:rsidRDefault="00990EB0" w:rsidP="00E10F3B">
      <w:pPr>
        <w:jc w:val="both"/>
        <w:rPr>
          <w:rFonts w:ascii="Garamond" w:hAnsi="Garamond"/>
          <w:sz w:val="24"/>
        </w:rPr>
      </w:pPr>
      <w:r w:rsidRPr="00E10F3B">
        <w:rPr>
          <w:rFonts w:ascii="Garamond" w:hAnsi="Garamond"/>
          <w:sz w:val="24"/>
        </w:rPr>
        <w:t xml:space="preserve">Invited Speaker, “The Uses and Abuses of Ancient Egypt in Hollywood Films,” paper given to the </w:t>
      </w:r>
    </w:p>
    <w:p w14:paraId="1D2635D0" w14:textId="77777777" w:rsidR="00E10F3B" w:rsidRDefault="00E10F3B" w:rsidP="00E10F3B">
      <w:pPr>
        <w:jc w:val="both"/>
        <w:rPr>
          <w:rFonts w:ascii="Garamond" w:hAnsi="Garamond"/>
          <w:sz w:val="24"/>
        </w:rPr>
      </w:pPr>
      <w:r>
        <w:rPr>
          <w:rFonts w:ascii="Garamond" w:hAnsi="Garamond"/>
          <w:sz w:val="24"/>
        </w:rPr>
        <w:tab/>
      </w:r>
      <w:r w:rsidR="00990EB0" w:rsidRPr="00E10F3B">
        <w:rPr>
          <w:rFonts w:ascii="Garamond" w:hAnsi="Garamond"/>
          <w:sz w:val="24"/>
        </w:rPr>
        <w:t xml:space="preserve">American Archaeological Institute and the Departments of History and Classics, University </w:t>
      </w:r>
    </w:p>
    <w:p w14:paraId="043DAAFD" w14:textId="5DEB26DB" w:rsidR="00990EB0" w:rsidRDefault="00990EB0" w:rsidP="00E10F3B">
      <w:pPr>
        <w:ind w:firstLine="720"/>
        <w:jc w:val="both"/>
        <w:rPr>
          <w:rFonts w:ascii="Garamond" w:hAnsi="Garamond"/>
          <w:sz w:val="24"/>
        </w:rPr>
      </w:pPr>
      <w:r w:rsidRPr="00E10F3B">
        <w:rPr>
          <w:rFonts w:ascii="Garamond" w:hAnsi="Garamond"/>
          <w:sz w:val="24"/>
        </w:rPr>
        <w:t>of Arizona, Tucson, April 10, 2009.</w:t>
      </w:r>
    </w:p>
    <w:p w14:paraId="213E858A" w14:textId="77777777" w:rsidR="00E10F3B" w:rsidRPr="00E10F3B" w:rsidRDefault="00E10F3B" w:rsidP="00E10F3B">
      <w:pPr>
        <w:jc w:val="both"/>
        <w:rPr>
          <w:rFonts w:ascii="Garamond" w:hAnsi="Garamond"/>
          <w:sz w:val="24"/>
        </w:rPr>
      </w:pPr>
    </w:p>
    <w:p w14:paraId="6B12E1AF" w14:textId="77777777" w:rsidR="00E10F3B" w:rsidRDefault="00990EB0" w:rsidP="00E10F3B">
      <w:pPr>
        <w:jc w:val="both"/>
        <w:rPr>
          <w:rFonts w:ascii="Garamond" w:hAnsi="Garamond"/>
          <w:sz w:val="24"/>
        </w:rPr>
      </w:pPr>
      <w:r w:rsidRPr="00E10F3B">
        <w:rPr>
          <w:rFonts w:ascii="Garamond" w:hAnsi="Garamond"/>
          <w:sz w:val="24"/>
        </w:rPr>
        <w:t xml:space="preserve">“African American Abolitionist Uses of the Classics,” College Language Association Annual Meeting, </w:t>
      </w:r>
    </w:p>
    <w:p w14:paraId="4CD560CF" w14:textId="4E68DBCD" w:rsidR="00990EB0" w:rsidRDefault="00990EB0" w:rsidP="00E10F3B">
      <w:pPr>
        <w:ind w:firstLine="720"/>
        <w:jc w:val="both"/>
        <w:rPr>
          <w:rFonts w:ascii="Garamond" w:hAnsi="Garamond"/>
          <w:sz w:val="24"/>
        </w:rPr>
      </w:pPr>
      <w:r w:rsidRPr="00E10F3B">
        <w:rPr>
          <w:rFonts w:ascii="Garamond" w:hAnsi="Garamond"/>
          <w:sz w:val="24"/>
        </w:rPr>
        <w:t>University of Maryland Eastern Shore, March 25-28, 2009.</w:t>
      </w:r>
    </w:p>
    <w:p w14:paraId="27C53099" w14:textId="77777777" w:rsidR="00E10F3B" w:rsidRPr="00E10F3B" w:rsidRDefault="00E10F3B" w:rsidP="00E10F3B">
      <w:pPr>
        <w:ind w:firstLine="720"/>
        <w:jc w:val="both"/>
        <w:rPr>
          <w:rFonts w:ascii="Garamond" w:hAnsi="Garamond"/>
          <w:sz w:val="24"/>
        </w:rPr>
      </w:pPr>
    </w:p>
    <w:p w14:paraId="2927E62D" w14:textId="77777777" w:rsidR="00E10F3B" w:rsidRDefault="00990EB0" w:rsidP="00E10F3B">
      <w:pPr>
        <w:jc w:val="both"/>
        <w:rPr>
          <w:rFonts w:ascii="Garamond" w:hAnsi="Garamond"/>
          <w:sz w:val="24"/>
        </w:rPr>
      </w:pPr>
      <w:r w:rsidRPr="00E10F3B">
        <w:rPr>
          <w:rFonts w:ascii="Garamond" w:hAnsi="Garamond"/>
          <w:sz w:val="24"/>
        </w:rPr>
        <w:t xml:space="preserve">Invited Speaker, “The Phenomenal Popularity of the Novel </w:t>
      </w:r>
      <w:r w:rsidRPr="00E10F3B">
        <w:rPr>
          <w:rFonts w:ascii="Garamond" w:hAnsi="Garamond"/>
          <w:i/>
          <w:sz w:val="24"/>
        </w:rPr>
        <w:t>Ben-</w:t>
      </w:r>
      <w:proofErr w:type="spellStart"/>
      <w:r w:rsidRPr="00E10F3B">
        <w:rPr>
          <w:rFonts w:ascii="Garamond" w:hAnsi="Garamond"/>
          <w:i/>
          <w:sz w:val="24"/>
        </w:rPr>
        <w:t>Hur</w:t>
      </w:r>
      <w:proofErr w:type="spellEnd"/>
      <w:r w:rsidRPr="00E10F3B">
        <w:rPr>
          <w:rFonts w:ascii="Garamond" w:hAnsi="Garamond"/>
          <w:i/>
          <w:sz w:val="24"/>
        </w:rPr>
        <w:t>: A Tale of the Christ</w:t>
      </w:r>
      <w:r w:rsidRPr="00E10F3B">
        <w:rPr>
          <w:rFonts w:ascii="Garamond" w:hAnsi="Garamond"/>
          <w:sz w:val="24"/>
        </w:rPr>
        <w:t xml:space="preserve"> in Nineteenth </w:t>
      </w:r>
    </w:p>
    <w:p w14:paraId="30EFC82E" w14:textId="7AB61EFE" w:rsidR="00990EB0" w:rsidRDefault="00990EB0" w:rsidP="00E10F3B">
      <w:pPr>
        <w:ind w:firstLine="720"/>
        <w:jc w:val="both"/>
        <w:rPr>
          <w:rFonts w:ascii="Garamond" w:hAnsi="Garamond"/>
          <w:sz w:val="24"/>
        </w:rPr>
      </w:pPr>
      <w:r w:rsidRPr="00E10F3B">
        <w:rPr>
          <w:rFonts w:ascii="Garamond" w:hAnsi="Garamond"/>
          <w:sz w:val="24"/>
        </w:rPr>
        <w:t xml:space="preserve">Century America,” </w:t>
      </w:r>
      <w:r w:rsidRPr="00E10F3B">
        <w:rPr>
          <w:rFonts w:ascii="Garamond" w:hAnsi="Garamond"/>
          <w:i/>
          <w:sz w:val="24"/>
        </w:rPr>
        <w:t>Classical Receptions Panel</w:t>
      </w:r>
      <w:r w:rsidRPr="00E10F3B">
        <w:rPr>
          <w:rFonts w:ascii="Garamond" w:hAnsi="Garamond"/>
          <w:sz w:val="24"/>
        </w:rPr>
        <w:t xml:space="preserve">, University of California, Davis, February 9, 2009. </w:t>
      </w:r>
    </w:p>
    <w:p w14:paraId="37CFDD87" w14:textId="77777777" w:rsidR="00E10F3B" w:rsidRPr="00E10F3B" w:rsidRDefault="00E10F3B" w:rsidP="00E10F3B">
      <w:pPr>
        <w:ind w:firstLine="720"/>
        <w:jc w:val="both"/>
        <w:rPr>
          <w:rFonts w:ascii="Garamond" w:hAnsi="Garamond"/>
          <w:sz w:val="24"/>
        </w:rPr>
      </w:pPr>
    </w:p>
    <w:p w14:paraId="34D49C55" w14:textId="77777777" w:rsidR="00E10F3B" w:rsidRDefault="00990EB0" w:rsidP="00E10F3B">
      <w:pPr>
        <w:rPr>
          <w:rFonts w:ascii="Garamond" w:hAnsi="Garamond"/>
          <w:i/>
          <w:iCs/>
          <w:sz w:val="24"/>
        </w:rPr>
      </w:pPr>
      <w:r w:rsidRPr="00E10F3B">
        <w:rPr>
          <w:rFonts w:ascii="Garamond" w:hAnsi="Garamond"/>
          <w:iCs/>
          <w:sz w:val="24"/>
        </w:rPr>
        <w:t xml:space="preserve">Invited Speaker, “Romans on the Stage in America, 1770s-1830s,” paper given at the </w:t>
      </w:r>
      <w:r w:rsidRPr="00E10F3B">
        <w:rPr>
          <w:rFonts w:ascii="Garamond" w:hAnsi="Garamond"/>
          <w:i/>
          <w:iCs/>
          <w:sz w:val="24"/>
        </w:rPr>
        <w:t xml:space="preserve">Archive for the </w:t>
      </w:r>
    </w:p>
    <w:p w14:paraId="79DF6486" w14:textId="5B7E2652" w:rsidR="00990EB0" w:rsidRDefault="00990EB0" w:rsidP="00E10F3B">
      <w:pPr>
        <w:ind w:firstLine="720"/>
        <w:rPr>
          <w:rFonts w:ascii="Garamond" w:hAnsi="Garamond"/>
          <w:iCs/>
          <w:sz w:val="24"/>
        </w:rPr>
      </w:pPr>
      <w:r w:rsidRPr="00E10F3B">
        <w:rPr>
          <w:rFonts w:ascii="Garamond" w:hAnsi="Garamond"/>
          <w:i/>
          <w:iCs/>
          <w:sz w:val="24"/>
        </w:rPr>
        <w:t>Performances of Greek and Roman Drama</w:t>
      </w:r>
      <w:r w:rsidRPr="00E10F3B">
        <w:rPr>
          <w:rFonts w:ascii="Garamond" w:hAnsi="Garamond"/>
          <w:iCs/>
          <w:sz w:val="24"/>
        </w:rPr>
        <w:t>, University of Oxford, November 17, 2008.</w:t>
      </w:r>
    </w:p>
    <w:p w14:paraId="1190EF89" w14:textId="77777777" w:rsidR="00E10F3B" w:rsidRPr="00E10F3B" w:rsidRDefault="00E10F3B" w:rsidP="00E10F3B">
      <w:pPr>
        <w:ind w:firstLine="720"/>
        <w:rPr>
          <w:rFonts w:ascii="Garamond" w:hAnsi="Garamond"/>
          <w:sz w:val="24"/>
        </w:rPr>
      </w:pPr>
    </w:p>
    <w:p w14:paraId="6269EBB2" w14:textId="77777777" w:rsidR="00E10F3B" w:rsidRDefault="00990EB0" w:rsidP="00E10F3B">
      <w:pPr>
        <w:rPr>
          <w:rFonts w:ascii="Garamond" w:hAnsi="Garamond"/>
          <w:iCs/>
          <w:sz w:val="24"/>
        </w:rPr>
      </w:pPr>
      <w:r w:rsidRPr="00E10F3B">
        <w:rPr>
          <w:rFonts w:ascii="Garamond" w:hAnsi="Garamond"/>
          <w:iCs/>
          <w:sz w:val="24"/>
        </w:rPr>
        <w:t xml:space="preserve">“Contested Antiquities: Greece, Rome and Egypt in Debates over Slavery,” </w:t>
      </w:r>
      <w:r w:rsidRPr="00E10F3B">
        <w:rPr>
          <w:rFonts w:ascii="Garamond" w:hAnsi="Garamond"/>
          <w:i/>
          <w:iCs/>
          <w:sz w:val="24"/>
        </w:rPr>
        <w:t>African Athena Conference</w:t>
      </w:r>
      <w:r w:rsidRPr="00E10F3B">
        <w:rPr>
          <w:rFonts w:ascii="Garamond" w:hAnsi="Garamond"/>
          <w:iCs/>
          <w:sz w:val="24"/>
        </w:rPr>
        <w:t xml:space="preserve">, </w:t>
      </w:r>
    </w:p>
    <w:p w14:paraId="0A206464" w14:textId="1483F730" w:rsidR="00990EB0" w:rsidRDefault="00990EB0" w:rsidP="00E10F3B">
      <w:pPr>
        <w:ind w:firstLine="720"/>
        <w:rPr>
          <w:rFonts w:ascii="Garamond" w:hAnsi="Garamond"/>
          <w:iCs/>
          <w:sz w:val="24"/>
        </w:rPr>
      </w:pPr>
      <w:r w:rsidRPr="00E10F3B">
        <w:rPr>
          <w:rFonts w:ascii="Garamond" w:hAnsi="Garamond"/>
          <w:iCs/>
          <w:sz w:val="24"/>
        </w:rPr>
        <w:t>University of Warwick, November 7, 2008.</w:t>
      </w:r>
    </w:p>
    <w:p w14:paraId="25AEB904" w14:textId="77777777" w:rsidR="00E10F3B" w:rsidRPr="00E10F3B" w:rsidRDefault="00E10F3B" w:rsidP="00E10F3B">
      <w:pPr>
        <w:ind w:firstLine="720"/>
        <w:rPr>
          <w:rFonts w:ascii="Garamond" w:hAnsi="Garamond"/>
          <w:sz w:val="24"/>
        </w:rPr>
      </w:pPr>
    </w:p>
    <w:p w14:paraId="7D1FCAD6" w14:textId="77777777" w:rsidR="00E10F3B" w:rsidRDefault="00990EB0" w:rsidP="00E10F3B">
      <w:pPr>
        <w:rPr>
          <w:rFonts w:ascii="Garamond" w:hAnsi="Garamond"/>
          <w:iCs/>
          <w:sz w:val="24"/>
        </w:rPr>
      </w:pPr>
      <w:r w:rsidRPr="00E10F3B">
        <w:rPr>
          <w:rFonts w:ascii="Garamond" w:hAnsi="Garamond"/>
          <w:iCs/>
          <w:sz w:val="24"/>
        </w:rPr>
        <w:t xml:space="preserve">“Classical Scholarship and Slavery in the USA,” </w:t>
      </w:r>
      <w:r w:rsidRPr="00E10F3B">
        <w:rPr>
          <w:rFonts w:ascii="Garamond" w:hAnsi="Garamond"/>
          <w:i/>
          <w:iCs/>
          <w:sz w:val="24"/>
        </w:rPr>
        <w:t>Scholarship and/as Reception Conference</w:t>
      </w:r>
      <w:r w:rsidRPr="00E10F3B">
        <w:rPr>
          <w:rFonts w:ascii="Garamond" w:hAnsi="Garamond"/>
          <w:iCs/>
          <w:sz w:val="24"/>
        </w:rPr>
        <w:t xml:space="preserve">, Institute of </w:t>
      </w:r>
    </w:p>
    <w:p w14:paraId="17B7FF9C" w14:textId="47B57CDC" w:rsidR="00990EB0" w:rsidRDefault="00990EB0" w:rsidP="00E10F3B">
      <w:pPr>
        <w:ind w:firstLine="720"/>
        <w:rPr>
          <w:rFonts w:ascii="Garamond" w:hAnsi="Garamond"/>
          <w:iCs/>
          <w:sz w:val="24"/>
        </w:rPr>
      </w:pPr>
      <w:r w:rsidRPr="00E10F3B">
        <w:rPr>
          <w:rFonts w:ascii="Garamond" w:hAnsi="Garamond"/>
          <w:iCs/>
          <w:sz w:val="24"/>
        </w:rPr>
        <w:t>Classical Studies, University of London, November 6, 2008.</w:t>
      </w:r>
    </w:p>
    <w:p w14:paraId="1883ED59" w14:textId="77777777" w:rsidR="00E10F3B" w:rsidRPr="00E10F3B" w:rsidRDefault="00E10F3B" w:rsidP="00E10F3B">
      <w:pPr>
        <w:ind w:firstLine="720"/>
        <w:rPr>
          <w:rFonts w:ascii="Garamond" w:hAnsi="Garamond"/>
          <w:sz w:val="24"/>
        </w:rPr>
      </w:pPr>
    </w:p>
    <w:p w14:paraId="40C9577C" w14:textId="77777777" w:rsidR="006A028A" w:rsidRDefault="00990EB0" w:rsidP="00E10F3B">
      <w:pPr>
        <w:rPr>
          <w:rFonts w:ascii="Garamond" w:hAnsi="Garamond"/>
          <w:iCs/>
          <w:sz w:val="24"/>
        </w:rPr>
      </w:pPr>
      <w:r w:rsidRPr="00E10F3B">
        <w:rPr>
          <w:rFonts w:ascii="Garamond" w:hAnsi="Garamond"/>
          <w:iCs/>
          <w:sz w:val="24"/>
        </w:rPr>
        <w:t xml:space="preserve">Invited </w:t>
      </w:r>
      <w:r w:rsidR="006A028A">
        <w:rPr>
          <w:rFonts w:ascii="Garamond" w:hAnsi="Garamond"/>
          <w:iCs/>
          <w:sz w:val="24"/>
        </w:rPr>
        <w:t>S</w:t>
      </w:r>
      <w:r w:rsidRPr="00E10F3B">
        <w:rPr>
          <w:rFonts w:ascii="Garamond" w:hAnsi="Garamond"/>
          <w:iCs/>
          <w:sz w:val="24"/>
        </w:rPr>
        <w:t xml:space="preserve">peaker, “Ancient Egypt and Slavery in Antebellum America,” public lecture, Petrie </w:t>
      </w:r>
    </w:p>
    <w:p w14:paraId="08D5CEC1" w14:textId="072E04B8" w:rsidR="00990EB0" w:rsidRDefault="00990EB0" w:rsidP="006A028A">
      <w:pPr>
        <w:ind w:firstLine="720"/>
        <w:rPr>
          <w:rFonts w:ascii="Garamond" w:hAnsi="Garamond"/>
          <w:iCs/>
          <w:sz w:val="24"/>
        </w:rPr>
      </w:pPr>
      <w:r w:rsidRPr="00E10F3B">
        <w:rPr>
          <w:rFonts w:ascii="Garamond" w:hAnsi="Garamond"/>
          <w:iCs/>
          <w:sz w:val="24"/>
        </w:rPr>
        <w:t>Museum of Egyptology, University College London, November 4, 2008.</w:t>
      </w:r>
    </w:p>
    <w:p w14:paraId="5198193D" w14:textId="77777777" w:rsidR="00E10F3B" w:rsidRPr="00E10F3B" w:rsidRDefault="00E10F3B" w:rsidP="00E10F3B">
      <w:pPr>
        <w:ind w:firstLine="720"/>
        <w:rPr>
          <w:rFonts w:ascii="Garamond" w:hAnsi="Garamond"/>
          <w:sz w:val="24"/>
        </w:rPr>
      </w:pPr>
    </w:p>
    <w:p w14:paraId="4D841061" w14:textId="77777777" w:rsidR="00E10F3B" w:rsidRDefault="00990EB0" w:rsidP="00E10F3B">
      <w:pPr>
        <w:rPr>
          <w:rFonts w:ascii="Garamond" w:hAnsi="Garamond"/>
          <w:i/>
          <w:iCs/>
          <w:sz w:val="24"/>
        </w:rPr>
      </w:pPr>
      <w:r w:rsidRPr="00E10F3B">
        <w:rPr>
          <w:rFonts w:ascii="Garamond" w:hAnsi="Garamond"/>
          <w:iCs/>
          <w:sz w:val="24"/>
        </w:rPr>
        <w:t xml:space="preserve">Invited Speaker, “Classics and Race in the Early American Republic,” </w:t>
      </w:r>
      <w:r w:rsidRPr="00E10F3B">
        <w:rPr>
          <w:rFonts w:ascii="Garamond" w:hAnsi="Garamond"/>
          <w:i/>
          <w:iCs/>
          <w:sz w:val="24"/>
        </w:rPr>
        <w:t xml:space="preserve">Centre for the Reception of Greece </w:t>
      </w:r>
    </w:p>
    <w:p w14:paraId="0D6975BE" w14:textId="5E753BFE" w:rsidR="00990EB0" w:rsidRDefault="00990EB0" w:rsidP="00E10F3B">
      <w:pPr>
        <w:ind w:firstLine="720"/>
        <w:rPr>
          <w:rFonts w:ascii="Garamond" w:hAnsi="Garamond"/>
          <w:iCs/>
          <w:sz w:val="24"/>
        </w:rPr>
      </w:pPr>
      <w:r w:rsidRPr="00E10F3B">
        <w:rPr>
          <w:rFonts w:ascii="Garamond" w:hAnsi="Garamond"/>
          <w:i/>
          <w:iCs/>
          <w:sz w:val="24"/>
        </w:rPr>
        <w:t>and Rome</w:t>
      </w:r>
      <w:r w:rsidRPr="00E10F3B">
        <w:rPr>
          <w:rFonts w:ascii="Garamond" w:hAnsi="Garamond"/>
          <w:iCs/>
          <w:sz w:val="24"/>
        </w:rPr>
        <w:t>,</w:t>
      </w:r>
      <w:r w:rsidRPr="00E10F3B">
        <w:rPr>
          <w:rFonts w:ascii="Garamond" w:hAnsi="Garamond"/>
          <w:i/>
          <w:iCs/>
          <w:sz w:val="24"/>
        </w:rPr>
        <w:t xml:space="preserve"> </w:t>
      </w:r>
      <w:r w:rsidRPr="00E10F3B">
        <w:rPr>
          <w:rFonts w:ascii="Garamond" w:hAnsi="Garamond"/>
          <w:iCs/>
          <w:sz w:val="24"/>
        </w:rPr>
        <w:t>Royal Holloway College, University of London, October 16, 2008.</w:t>
      </w:r>
    </w:p>
    <w:p w14:paraId="528B688C" w14:textId="77777777" w:rsidR="00E10F3B" w:rsidRPr="00E10F3B" w:rsidRDefault="00E10F3B" w:rsidP="00E10F3B">
      <w:pPr>
        <w:ind w:firstLine="720"/>
        <w:rPr>
          <w:rFonts w:ascii="Garamond" w:hAnsi="Garamond"/>
          <w:sz w:val="24"/>
        </w:rPr>
      </w:pPr>
    </w:p>
    <w:p w14:paraId="39FB95F2" w14:textId="0C85F958" w:rsidR="00E10F3B" w:rsidRDefault="00990EB0" w:rsidP="00E10F3B">
      <w:pPr>
        <w:rPr>
          <w:rFonts w:ascii="Garamond" w:hAnsi="Garamond"/>
          <w:iCs/>
          <w:sz w:val="24"/>
        </w:rPr>
      </w:pPr>
      <w:r w:rsidRPr="00E10F3B">
        <w:rPr>
          <w:rFonts w:ascii="Garamond" w:hAnsi="Garamond"/>
          <w:iCs/>
          <w:sz w:val="24"/>
        </w:rPr>
        <w:t>Invited Speaker, “</w:t>
      </w:r>
      <w:proofErr w:type="spellStart"/>
      <w:r w:rsidRPr="00E10F3B">
        <w:rPr>
          <w:rFonts w:ascii="Garamond" w:hAnsi="Garamond"/>
          <w:i/>
          <w:iCs/>
          <w:sz w:val="24"/>
        </w:rPr>
        <w:t>Translatio</w:t>
      </w:r>
      <w:proofErr w:type="spellEnd"/>
      <w:r w:rsidRPr="00E10F3B">
        <w:rPr>
          <w:rFonts w:ascii="Garamond" w:hAnsi="Garamond"/>
          <w:i/>
          <w:iCs/>
          <w:sz w:val="24"/>
        </w:rPr>
        <w:t xml:space="preserve"> </w:t>
      </w:r>
      <w:proofErr w:type="spellStart"/>
      <w:r w:rsidRPr="00E10F3B">
        <w:rPr>
          <w:rFonts w:ascii="Garamond" w:hAnsi="Garamond"/>
          <w:i/>
          <w:iCs/>
          <w:sz w:val="24"/>
        </w:rPr>
        <w:t>Imperii</w:t>
      </w:r>
      <w:proofErr w:type="spellEnd"/>
      <w:r w:rsidRPr="00E10F3B">
        <w:rPr>
          <w:rFonts w:ascii="Garamond" w:hAnsi="Garamond"/>
          <w:iCs/>
          <w:sz w:val="24"/>
        </w:rPr>
        <w:t xml:space="preserve">: America as the New Rome c.1900,” paper given to the Classics </w:t>
      </w:r>
    </w:p>
    <w:p w14:paraId="21D6B345" w14:textId="03B43205" w:rsidR="00990EB0" w:rsidRDefault="00990EB0" w:rsidP="00E10F3B">
      <w:pPr>
        <w:ind w:firstLine="720"/>
        <w:rPr>
          <w:rFonts w:ascii="Garamond" w:hAnsi="Garamond"/>
          <w:iCs/>
          <w:sz w:val="24"/>
        </w:rPr>
      </w:pPr>
      <w:r w:rsidRPr="00E10F3B">
        <w:rPr>
          <w:rFonts w:ascii="Garamond" w:hAnsi="Garamond"/>
          <w:iCs/>
          <w:sz w:val="24"/>
        </w:rPr>
        <w:t>Department Research Seminar, University of Nottingham, October 7, 2008.</w:t>
      </w:r>
    </w:p>
    <w:p w14:paraId="32EF99C6" w14:textId="77777777" w:rsidR="00E10F3B" w:rsidRPr="00E10F3B" w:rsidRDefault="00E10F3B" w:rsidP="00E10F3B">
      <w:pPr>
        <w:ind w:firstLine="720"/>
        <w:rPr>
          <w:rFonts w:ascii="Garamond" w:hAnsi="Garamond"/>
          <w:iCs/>
          <w:sz w:val="24"/>
        </w:rPr>
      </w:pPr>
    </w:p>
    <w:p w14:paraId="59C17A2C" w14:textId="77777777" w:rsidR="00E10F3B" w:rsidRDefault="00990EB0" w:rsidP="00E10F3B">
      <w:pPr>
        <w:rPr>
          <w:rFonts w:ascii="Garamond" w:hAnsi="Garamond"/>
          <w:iCs/>
          <w:sz w:val="24"/>
        </w:rPr>
      </w:pPr>
      <w:r w:rsidRPr="00E10F3B">
        <w:rPr>
          <w:rFonts w:ascii="Garamond" w:hAnsi="Garamond"/>
          <w:iCs/>
          <w:sz w:val="24"/>
        </w:rPr>
        <w:t xml:space="preserve">Invited Speaker, “Rivaling the British Empire: America as the New Rome c.1900” paper given to the </w:t>
      </w:r>
    </w:p>
    <w:p w14:paraId="2AA11FF4" w14:textId="77777777" w:rsidR="00E10F3B" w:rsidRDefault="00990EB0" w:rsidP="00E10F3B">
      <w:pPr>
        <w:ind w:firstLine="720"/>
        <w:rPr>
          <w:rFonts w:ascii="Garamond" w:hAnsi="Garamond"/>
          <w:iCs/>
          <w:sz w:val="24"/>
        </w:rPr>
      </w:pPr>
      <w:r w:rsidRPr="00E10F3B">
        <w:rPr>
          <w:rFonts w:ascii="Garamond" w:hAnsi="Garamond"/>
          <w:iCs/>
          <w:sz w:val="24"/>
        </w:rPr>
        <w:t xml:space="preserve">Classics Department Research Seminar, School of Archaeology, Classics and Egyptology, </w:t>
      </w:r>
    </w:p>
    <w:p w14:paraId="44A82F37" w14:textId="0253A863" w:rsidR="00990EB0" w:rsidRDefault="00990EB0" w:rsidP="00E10F3B">
      <w:pPr>
        <w:ind w:firstLine="720"/>
        <w:rPr>
          <w:rFonts w:ascii="Garamond" w:hAnsi="Garamond"/>
          <w:iCs/>
          <w:sz w:val="24"/>
        </w:rPr>
      </w:pPr>
      <w:r w:rsidRPr="00E10F3B">
        <w:rPr>
          <w:rFonts w:ascii="Garamond" w:hAnsi="Garamond"/>
          <w:iCs/>
          <w:sz w:val="24"/>
        </w:rPr>
        <w:t>University of Liverpool, September 30, 2008.</w:t>
      </w:r>
    </w:p>
    <w:p w14:paraId="5E6FA226" w14:textId="77777777" w:rsidR="00E10F3B" w:rsidRPr="00E10F3B" w:rsidRDefault="00E10F3B" w:rsidP="00E10F3B">
      <w:pPr>
        <w:ind w:firstLine="720"/>
        <w:rPr>
          <w:rFonts w:ascii="Garamond" w:hAnsi="Garamond"/>
          <w:sz w:val="24"/>
        </w:rPr>
      </w:pPr>
    </w:p>
    <w:p w14:paraId="1463B02D" w14:textId="77777777" w:rsidR="00E10F3B" w:rsidRDefault="00990EB0" w:rsidP="00E10F3B">
      <w:pPr>
        <w:rPr>
          <w:rFonts w:ascii="Garamond" w:hAnsi="Garamond"/>
          <w:i/>
          <w:iCs/>
          <w:sz w:val="24"/>
        </w:rPr>
      </w:pPr>
      <w:r w:rsidRPr="00E10F3B">
        <w:rPr>
          <w:rFonts w:ascii="Garamond" w:hAnsi="Garamond"/>
          <w:iCs/>
          <w:sz w:val="24"/>
        </w:rPr>
        <w:t xml:space="preserve">Final commentary and chair for concluding roundtable discussion at </w:t>
      </w:r>
      <w:r w:rsidRPr="00E10F3B">
        <w:rPr>
          <w:rFonts w:ascii="Garamond" w:hAnsi="Garamond"/>
          <w:i/>
          <w:iCs/>
          <w:sz w:val="24"/>
        </w:rPr>
        <w:t xml:space="preserve">Classical Empires in Contemporary </w:t>
      </w:r>
    </w:p>
    <w:p w14:paraId="03281FF5" w14:textId="4F6A73BB" w:rsidR="00990EB0" w:rsidRDefault="00990EB0" w:rsidP="00E10F3B">
      <w:pPr>
        <w:ind w:firstLine="720"/>
        <w:rPr>
          <w:rFonts w:ascii="Garamond" w:hAnsi="Garamond"/>
          <w:bCs/>
          <w:sz w:val="24"/>
        </w:rPr>
      </w:pPr>
      <w:r w:rsidRPr="00E10F3B">
        <w:rPr>
          <w:rFonts w:ascii="Garamond" w:hAnsi="Garamond"/>
          <w:i/>
          <w:iCs/>
          <w:sz w:val="24"/>
        </w:rPr>
        <w:t>Culture Conference</w:t>
      </w:r>
      <w:r w:rsidRPr="00E10F3B">
        <w:rPr>
          <w:rFonts w:ascii="Garamond" w:hAnsi="Garamond"/>
          <w:iCs/>
          <w:sz w:val="24"/>
        </w:rPr>
        <w:t xml:space="preserve">, </w:t>
      </w:r>
      <w:r w:rsidRPr="00E10F3B">
        <w:rPr>
          <w:rFonts w:ascii="Garamond" w:hAnsi="Garamond"/>
          <w:bCs/>
          <w:sz w:val="24"/>
        </w:rPr>
        <w:t xml:space="preserve">Institute of Classical Studies, University College London, </w:t>
      </w:r>
      <w:r w:rsidRPr="00E10F3B">
        <w:rPr>
          <w:rFonts w:ascii="Garamond" w:hAnsi="Garamond"/>
          <w:iCs/>
          <w:sz w:val="24"/>
        </w:rPr>
        <w:t>May 23, 2008</w:t>
      </w:r>
      <w:r w:rsidRPr="00E10F3B">
        <w:rPr>
          <w:rFonts w:ascii="Garamond" w:hAnsi="Garamond"/>
          <w:bCs/>
          <w:sz w:val="24"/>
        </w:rPr>
        <w:t>.</w:t>
      </w:r>
    </w:p>
    <w:p w14:paraId="628BD18B" w14:textId="77777777" w:rsidR="00536624" w:rsidRDefault="00536624" w:rsidP="00E10F3B">
      <w:pPr>
        <w:rPr>
          <w:rFonts w:ascii="Garamond" w:hAnsi="Garamond"/>
          <w:bCs/>
          <w:sz w:val="24"/>
        </w:rPr>
      </w:pPr>
    </w:p>
    <w:p w14:paraId="089830C7" w14:textId="1536634A" w:rsidR="00E10F3B" w:rsidRDefault="00990EB0" w:rsidP="00E10F3B">
      <w:pPr>
        <w:rPr>
          <w:rFonts w:ascii="Garamond" w:hAnsi="Garamond"/>
          <w:iCs/>
          <w:sz w:val="24"/>
        </w:rPr>
      </w:pPr>
      <w:r w:rsidRPr="00E10F3B">
        <w:rPr>
          <w:rFonts w:ascii="Garamond" w:hAnsi="Garamond"/>
          <w:bCs/>
          <w:sz w:val="24"/>
        </w:rPr>
        <w:t>Invited Speaker, “</w:t>
      </w:r>
      <w:r w:rsidRPr="00E10F3B">
        <w:rPr>
          <w:rFonts w:ascii="Garamond" w:hAnsi="Garamond"/>
          <w:iCs/>
          <w:sz w:val="24"/>
        </w:rPr>
        <w:t xml:space="preserve">Roman Workingmen’s Heroes in Nineteenth-Century America,” Classics </w:t>
      </w:r>
      <w:r w:rsidR="00E10F3B">
        <w:rPr>
          <w:rFonts w:ascii="Garamond" w:hAnsi="Garamond"/>
          <w:iCs/>
          <w:sz w:val="24"/>
        </w:rPr>
        <w:tab/>
      </w:r>
    </w:p>
    <w:p w14:paraId="355EBEB7" w14:textId="1ABB5A70" w:rsidR="00990EB0" w:rsidRDefault="00E10F3B" w:rsidP="00E10F3B">
      <w:pPr>
        <w:rPr>
          <w:rFonts w:ascii="Garamond" w:hAnsi="Garamond"/>
          <w:iCs/>
          <w:sz w:val="24"/>
        </w:rPr>
      </w:pPr>
      <w:r>
        <w:rPr>
          <w:rFonts w:ascii="Garamond" w:hAnsi="Garamond"/>
          <w:iCs/>
          <w:sz w:val="24"/>
        </w:rPr>
        <w:tab/>
      </w:r>
      <w:r w:rsidR="00990EB0" w:rsidRPr="00E10F3B">
        <w:rPr>
          <w:rFonts w:ascii="Garamond" w:hAnsi="Garamond"/>
          <w:iCs/>
          <w:sz w:val="24"/>
        </w:rPr>
        <w:t>Department Research Seminar, The Open University, Milton Keynes, May 15, 2008.</w:t>
      </w:r>
    </w:p>
    <w:p w14:paraId="6D5E8BA9" w14:textId="77777777" w:rsidR="00E10F3B" w:rsidRPr="00E10F3B" w:rsidRDefault="00E10F3B" w:rsidP="00E10F3B">
      <w:pPr>
        <w:ind w:firstLine="360"/>
        <w:rPr>
          <w:rFonts w:ascii="Garamond" w:hAnsi="Garamond"/>
          <w:sz w:val="24"/>
        </w:rPr>
      </w:pPr>
    </w:p>
    <w:p w14:paraId="6178BD7F" w14:textId="77777777" w:rsidR="00E10F3B" w:rsidRDefault="00990EB0" w:rsidP="00E10F3B">
      <w:pPr>
        <w:rPr>
          <w:rFonts w:ascii="Garamond" w:hAnsi="Garamond"/>
          <w:iCs/>
          <w:sz w:val="24"/>
        </w:rPr>
      </w:pPr>
      <w:r w:rsidRPr="00E10F3B">
        <w:rPr>
          <w:rFonts w:ascii="Garamond" w:hAnsi="Garamond"/>
          <w:iCs/>
          <w:sz w:val="24"/>
        </w:rPr>
        <w:t xml:space="preserve">Invited Speaker, “Antiquity and the Politics of Slavery in the USA,” paper given to the School of </w:t>
      </w:r>
    </w:p>
    <w:p w14:paraId="61A491EB" w14:textId="77777777" w:rsidR="00E10F3B" w:rsidRDefault="00990EB0" w:rsidP="00E10F3B">
      <w:pPr>
        <w:ind w:firstLine="720"/>
        <w:rPr>
          <w:rFonts w:ascii="Garamond" w:hAnsi="Garamond"/>
          <w:iCs/>
          <w:sz w:val="24"/>
        </w:rPr>
      </w:pPr>
      <w:r w:rsidRPr="00E10F3B">
        <w:rPr>
          <w:rFonts w:ascii="Garamond" w:hAnsi="Garamond"/>
          <w:iCs/>
          <w:sz w:val="24"/>
        </w:rPr>
        <w:t xml:space="preserve">History, Classics &amp; Archaeology Research Seminar, Birkbeck College, University of London, </w:t>
      </w:r>
    </w:p>
    <w:p w14:paraId="0EC73B9E" w14:textId="017ED465" w:rsidR="00990EB0" w:rsidRDefault="00990EB0" w:rsidP="00E10F3B">
      <w:pPr>
        <w:ind w:firstLine="720"/>
        <w:rPr>
          <w:rFonts w:ascii="Garamond" w:hAnsi="Garamond"/>
          <w:iCs/>
          <w:sz w:val="24"/>
        </w:rPr>
      </w:pPr>
      <w:r w:rsidRPr="00E10F3B">
        <w:rPr>
          <w:rFonts w:ascii="Garamond" w:hAnsi="Garamond"/>
          <w:iCs/>
          <w:sz w:val="24"/>
        </w:rPr>
        <w:t>May 13, 2008.</w:t>
      </w:r>
    </w:p>
    <w:p w14:paraId="79A6C901" w14:textId="77777777" w:rsidR="00E10F3B" w:rsidRPr="00E10F3B" w:rsidRDefault="00E10F3B" w:rsidP="00E10F3B">
      <w:pPr>
        <w:ind w:firstLine="720"/>
        <w:rPr>
          <w:rFonts w:ascii="Garamond" w:hAnsi="Garamond"/>
          <w:sz w:val="24"/>
        </w:rPr>
      </w:pPr>
    </w:p>
    <w:p w14:paraId="3FFA483E" w14:textId="77777777" w:rsidR="00E10F3B" w:rsidRDefault="00990EB0" w:rsidP="00E10F3B">
      <w:pPr>
        <w:rPr>
          <w:rFonts w:ascii="Garamond" w:hAnsi="Garamond"/>
          <w:iCs/>
          <w:sz w:val="24"/>
        </w:rPr>
      </w:pPr>
      <w:r w:rsidRPr="00E10F3B">
        <w:rPr>
          <w:rFonts w:ascii="Garamond" w:hAnsi="Garamond"/>
          <w:iCs/>
          <w:sz w:val="24"/>
        </w:rPr>
        <w:t xml:space="preserve">Invited Speaker, “The Uses of Antiquity in Debates over Slavery in Antebellum America,” paper </w:t>
      </w:r>
    </w:p>
    <w:p w14:paraId="0C46CB4F" w14:textId="362E5CAC" w:rsidR="00990EB0" w:rsidRDefault="00990EB0" w:rsidP="00E10F3B">
      <w:pPr>
        <w:ind w:left="720"/>
        <w:rPr>
          <w:rFonts w:ascii="Garamond" w:hAnsi="Garamond"/>
          <w:iCs/>
          <w:sz w:val="24"/>
        </w:rPr>
      </w:pPr>
      <w:r w:rsidRPr="00E10F3B">
        <w:rPr>
          <w:rFonts w:ascii="Garamond" w:hAnsi="Garamond"/>
          <w:iCs/>
          <w:sz w:val="24"/>
        </w:rPr>
        <w:t>given to the American History Research Seminar, University of Cambridge, February 18, 2008.</w:t>
      </w:r>
    </w:p>
    <w:p w14:paraId="2BA60595" w14:textId="77777777" w:rsidR="00E10F3B" w:rsidRPr="00E10F3B" w:rsidRDefault="00E10F3B" w:rsidP="00E10F3B">
      <w:pPr>
        <w:ind w:left="720"/>
        <w:rPr>
          <w:rFonts w:ascii="Garamond" w:hAnsi="Garamond"/>
          <w:sz w:val="24"/>
        </w:rPr>
      </w:pPr>
    </w:p>
    <w:p w14:paraId="3E7946E2" w14:textId="77777777" w:rsidR="00E10F3B" w:rsidRDefault="00990EB0" w:rsidP="00E10F3B">
      <w:pPr>
        <w:rPr>
          <w:rFonts w:ascii="Garamond" w:hAnsi="Garamond"/>
          <w:i/>
          <w:iCs/>
          <w:sz w:val="24"/>
        </w:rPr>
      </w:pPr>
      <w:r w:rsidRPr="00E10F3B">
        <w:rPr>
          <w:rFonts w:ascii="Garamond" w:hAnsi="Garamond"/>
          <w:iCs/>
          <w:sz w:val="24"/>
        </w:rPr>
        <w:t xml:space="preserve">“Greek and Roman Antiquity and the Politics of Slavery in the United States,” </w:t>
      </w:r>
      <w:r w:rsidRPr="00E10F3B">
        <w:rPr>
          <w:rFonts w:ascii="Garamond" w:hAnsi="Garamond"/>
          <w:i/>
          <w:iCs/>
          <w:sz w:val="24"/>
        </w:rPr>
        <w:t xml:space="preserve">Classics and the </w:t>
      </w:r>
    </w:p>
    <w:p w14:paraId="392E0C40" w14:textId="77777777" w:rsidR="00E10F3B" w:rsidRDefault="00990EB0" w:rsidP="00E10F3B">
      <w:pPr>
        <w:ind w:firstLine="720"/>
        <w:rPr>
          <w:rFonts w:ascii="Garamond" w:hAnsi="Garamond"/>
          <w:iCs/>
          <w:sz w:val="24"/>
        </w:rPr>
      </w:pPr>
      <w:r w:rsidRPr="00E10F3B">
        <w:rPr>
          <w:rFonts w:ascii="Garamond" w:hAnsi="Garamond"/>
          <w:i/>
          <w:iCs/>
          <w:sz w:val="24"/>
        </w:rPr>
        <w:t>Abolition of the Slave Trade Bill Conference</w:t>
      </w:r>
      <w:r w:rsidRPr="00E10F3B">
        <w:rPr>
          <w:rFonts w:ascii="Garamond" w:hAnsi="Garamond"/>
          <w:iCs/>
          <w:sz w:val="24"/>
        </w:rPr>
        <w:t xml:space="preserve">, Royal Holloway College, University of London and </w:t>
      </w:r>
    </w:p>
    <w:p w14:paraId="12F23DF0" w14:textId="3698CC44" w:rsidR="00990EB0" w:rsidRDefault="00990EB0" w:rsidP="00E10F3B">
      <w:pPr>
        <w:ind w:firstLine="720"/>
        <w:rPr>
          <w:rFonts w:ascii="Garamond" w:hAnsi="Garamond"/>
          <w:iCs/>
          <w:sz w:val="24"/>
        </w:rPr>
      </w:pPr>
      <w:r w:rsidRPr="00E10F3B">
        <w:rPr>
          <w:rFonts w:ascii="Garamond" w:hAnsi="Garamond"/>
          <w:iCs/>
          <w:sz w:val="24"/>
        </w:rPr>
        <w:t>the British Library, December 17-18, 2007.</w:t>
      </w:r>
    </w:p>
    <w:p w14:paraId="1EE11E74" w14:textId="77777777" w:rsidR="00E10F3B" w:rsidRPr="00E10F3B" w:rsidRDefault="00E10F3B" w:rsidP="00E10F3B">
      <w:pPr>
        <w:ind w:firstLine="720"/>
        <w:rPr>
          <w:rFonts w:ascii="Garamond" w:hAnsi="Garamond"/>
          <w:sz w:val="24"/>
        </w:rPr>
      </w:pPr>
    </w:p>
    <w:p w14:paraId="3B30481D" w14:textId="7BEBC4F5" w:rsidR="00E10F3B"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djustRightInd/>
        <w:rPr>
          <w:rFonts w:ascii="Garamond" w:hAnsi="Garamond"/>
          <w:i/>
          <w:sz w:val="24"/>
        </w:rPr>
      </w:pPr>
      <w:r w:rsidRPr="00E10F3B">
        <w:rPr>
          <w:rFonts w:ascii="Garamond" w:hAnsi="Garamond"/>
          <w:sz w:val="24"/>
        </w:rPr>
        <w:t xml:space="preserve"> </w:t>
      </w:r>
      <w:r w:rsidR="00990EB0" w:rsidRPr="00E10F3B">
        <w:rPr>
          <w:rFonts w:ascii="Garamond" w:hAnsi="Garamond"/>
          <w:sz w:val="24"/>
        </w:rPr>
        <w:t xml:space="preserve">“Edward Bulwer-Lytton’s </w:t>
      </w:r>
      <w:r w:rsidR="00990EB0" w:rsidRPr="00E10F3B">
        <w:rPr>
          <w:rFonts w:ascii="Garamond" w:hAnsi="Garamond"/>
          <w:i/>
          <w:sz w:val="24"/>
        </w:rPr>
        <w:t>The Last Days of Pompeii</w:t>
      </w:r>
      <w:r w:rsidR="00990EB0" w:rsidRPr="00E10F3B">
        <w:rPr>
          <w:rFonts w:ascii="Garamond" w:hAnsi="Garamond"/>
          <w:sz w:val="24"/>
        </w:rPr>
        <w:t xml:space="preserve"> in the Early American Republic,” </w:t>
      </w:r>
      <w:r w:rsidR="00990EB0" w:rsidRPr="00E10F3B">
        <w:rPr>
          <w:rFonts w:ascii="Garamond" w:hAnsi="Garamond"/>
          <w:i/>
          <w:sz w:val="24"/>
        </w:rPr>
        <w:t xml:space="preserve">Pompeii: Ruins </w:t>
      </w:r>
    </w:p>
    <w:p w14:paraId="723EE86A" w14:textId="452A423A" w:rsidR="00990EB0" w:rsidRDefault="00E10F3B" w:rsidP="00E10F3B">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djustRightInd/>
        <w:rPr>
          <w:rFonts w:ascii="Garamond" w:hAnsi="Garamond"/>
          <w:sz w:val="24"/>
        </w:rPr>
      </w:pPr>
      <w:r>
        <w:rPr>
          <w:rFonts w:ascii="Garamond" w:hAnsi="Garamond"/>
          <w:i/>
          <w:sz w:val="24"/>
        </w:rPr>
        <w:tab/>
      </w:r>
      <w:r w:rsidR="00192E71">
        <w:rPr>
          <w:rFonts w:ascii="Garamond" w:hAnsi="Garamond"/>
          <w:i/>
          <w:sz w:val="24"/>
        </w:rPr>
        <w:t xml:space="preserve">  </w:t>
      </w:r>
      <w:r w:rsidR="00990EB0" w:rsidRPr="00E10F3B">
        <w:rPr>
          <w:rFonts w:ascii="Garamond" w:hAnsi="Garamond"/>
          <w:i/>
          <w:sz w:val="24"/>
        </w:rPr>
        <w:t>and Reconstructions Conference</w:t>
      </w:r>
      <w:r w:rsidR="00990EB0" w:rsidRPr="00E10F3B">
        <w:rPr>
          <w:rFonts w:ascii="Garamond" w:hAnsi="Garamond"/>
          <w:sz w:val="24"/>
        </w:rPr>
        <w:t>, Clifford House, University of Bristol, July 17, 2007.</w:t>
      </w:r>
    </w:p>
    <w:p w14:paraId="74707E2F" w14:textId="77777777" w:rsidR="00E10F3B" w:rsidRPr="00E10F3B" w:rsidRDefault="00E10F3B" w:rsidP="00E10F3B">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djustRightInd/>
        <w:rPr>
          <w:rFonts w:ascii="Garamond" w:hAnsi="Garamond"/>
          <w:sz w:val="24"/>
        </w:rPr>
      </w:pPr>
    </w:p>
    <w:p w14:paraId="0B3DBC5D" w14:textId="77777777" w:rsidR="00AF1F76" w:rsidRDefault="00990EB0" w:rsidP="00E10F3B">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djustRightInd/>
        <w:rPr>
          <w:rFonts w:ascii="Garamond" w:hAnsi="Garamond"/>
          <w:i/>
          <w:sz w:val="24"/>
        </w:rPr>
      </w:pPr>
      <w:r w:rsidRPr="00E10F3B">
        <w:rPr>
          <w:rFonts w:ascii="Garamond" w:hAnsi="Garamond"/>
          <w:sz w:val="24"/>
        </w:rPr>
        <w:t>Chair</w:t>
      </w:r>
      <w:r w:rsidR="00AF1F76">
        <w:rPr>
          <w:rFonts w:ascii="Garamond" w:hAnsi="Garamond"/>
          <w:sz w:val="24"/>
        </w:rPr>
        <w:t xml:space="preserve"> and Commentator</w:t>
      </w:r>
      <w:r w:rsidRPr="00E10F3B">
        <w:rPr>
          <w:rFonts w:ascii="Garamond" w:hAnsi="Garamond"/>
          <w:sz w:val="24"/>
        </w:rPr>
        <w:t xml:space="preserve">, Cultural Wealth: The Book, </w:t>
      </w:r>
      <w:r w:rsidRPr="00E10F3B">
        <w:rPr>
          <w:rFonts w:ascii="Garamond" w:hAnsi="Garamond"/>
          <w:i/>
          <w:sz w:val="24"/>
        </w:rPr>
        <w:t xml:space="preserve">The Ottomans and Wealth: A Comparative </w:t>
      </w:r>
    </w:p>
    <w:p w14:paraId="3738D2BA" w14:textId="77777777" w:rsidR="00AF1F76" w:rsidRDefault="00AF1F76" w:rsidP="00AF1F76">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djustRightInd/>
        <w:rPr>
          <w:rFonts w:ascii="Garamond" w:hAnsi="Garamond"/>
          <w:sz w:val="24"/>
        </w:rPr>
      </w:pPr>
      <w:r>
        <w:rPr>
          <w:rFonts w:ascii="Garamond" w:hAnsi="Garamond"/>
          <w:i/>
          <w:sz w:val="24"/>
        </w:rPr>
        <w:tab/>
      </w:r>
      <w:r w:rsidR="00990EB0" w:rsidRPr="00E10F3B">
        <w:rPr>
          <w:rFonts w:ascii="Garamond" w:hAnsi="Garamond"/>
          <w:i/>
          <w:sz w:val="24"/>
        </w:rPr>
        <w:t>Perspective Conference</w:t>
      </w:r>
      <w:r w:rsidR="00990EB0" w:rsidRPr="00E10F3B">
        <w:rPr>
          <w:rFonts w:ascii="Garamond" w:hAnsi="Garamond"/>
          <w:sz w:val="24"/>
        </w:rPr>
        <w:t xml:space="preserve">, The </w:t>
      </w:r>
      <w:proofErr w:type="spellStart"/>
      <w:r w:rsidR="00990EB0" w:rsidRPr="00E10F3B">
        <w:rPr>
          <w:rFonts w:ascii="Garamond" w:hAnsi="Garamond"/>
          <w:sz w:val="24"/>
        </w:rPr>
        <w:t>Skillter</w:t>
      </w:r>
      <w:proofErr w:type="spellEnd"/>
      <w:r w:rsidR="00990EB0" w:rsidRPr="00E10F3B">
        <w:rPr>
          <w:rFonts w:ascii="Garamond" w:hAnsi="Garamond"/>
          <w:sz w:val="24"/>
        </w:rPr>
        <w:t xml:space="preserve"> Centre for Ottoman Studies, Newnham College, University of </w:t>
      </w:r>
    </w:p>
    <w:p w14:paraId="72672E9B" w14:textId="222065A4" w:rsidR="00990EB0" w:rsidRPr="00E10F3B" w:rsidRDefault="00AF1F76" w:rsidP="00AF1F76">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djustRightInd/>
        <w:rPr>
          <w:rFonts w:ascii="Garamond" w:hAnsi="Garamond"/>
          <w:sz w:val="24"/>
        </w:rPr>
      </w:pPr>
      <w:r>
        <w:rPr>
          <w:rFonts w:ascii="Garamond" w:hAnsi="Garamond"/>
          <w:sz w:val="24"/>
        </w:rPr>
        <w:tab/>
      </w:r>
      <w:r w:rsidR="00990EB0" w:rsidRPr="00E10F3B">
        <w:rPr>
          <w:rFonts w:ascii="Garamond" w:hAnsi="Garamond"/>
          <w:sz w:val="24"/>
        </w:rPr>
        <w:t>Cambridge, July 7,</w:t>
      </w:r>
      <w:r w:rsidR="00192E71">
        <w:rPr>
          <w:rFonts w:ascii="Garamond" w:hAnsi="Garamond"/>
          <w:sz w:val="24"/>
        </w:rPr>
        <w:t xml:space="preserve"> 2007</w:t>
      </w:r>
      <w:r w:rsidR="00990EB0" w:rsidRPr="00E10F3B">
        <w:rPr>
          <w:rFonts w:ascii="Garamond" w:hAnsi="Garamond"/>
          <w:sz w:val="24"/>
        </w:rPr>
        <w:t>.</w:t>
      </w:r>
    </w:p>
    <w:p w14:paraId="21FE562E" w14:textId="77777777" w:rsidR="00192E71" w:rsidRDefault="00192E71"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36B58A8B" w14:textId="77777777" w:rsidR="00AF1F76" w:rsidRDefault="00192E71" w:rsidP="00192E71">
      <w:pPr>
        <w:tabs>
          <w:tab w:val="left" w:pos="-1440"/>
          <w:tab w:val="left" w:pos="-720"/>
          <w:tab w:val="left" w:pos="3600"/>
          <w:tab w:val="left" w:pos="6120"/>
          <w:tab w:val="left" w:pos="7200"/>
          <w:tab w:val="left" w:pos="7920"/>
          <w:tab w:val="left" w:pos="8640"/>
          <w:tab w:val="left" w:pos="9360"/>
        </w:tabs>
        <w:rPr>
          <w:rFonts w:ascii="Garamond" w:hAnsi="Garamond"/>
          <w:i/>
          <w:sz w:val="24"/>
        </w:rPr>
      </w:pPr>
      <w:r w:rsidRPr="00192E71">
        <w:rPr>
          <w:rFonts w:ascii="Garamond" w:hAnsi="Garamond"/>
          <w:sz w:val="24"/>
        </w:rPr>
        <w:t>Chair</w:t>
      </w:r>
      <w:r w:rsidR="00AF1F76">
        <w:rPr>
          <w:rFonts w:ascii="Garamond" w:hAnsi="Garamond"/>
          <w:sz w:val="24"/>
        </w:rPr>
        <w:t xml:space="preserve"> and Commentator</w:t>
      </w:r>
      <w:r w:rsidRPr="00192E71">
        <w:rPr>
          <w:rFonts w:ascii="Garamond" w:hAnsi="Garamond"/>
          <w:sz w:val="24"/>
        </w:rPr>
        <w:t xml:space="preserve">, Religion and Wealth, </w:t>
      </w:r>
      <w:r w:rsidRPr="00192E71">
        <w:rPr>
          <w:rFonts w:ascii="Garamond" w:hAnsi="Garamond"/>
          <w:i/>
          <w:sz w:val="24"/>
        </w:rPr>
        <w:t xml:space="preserve">The Ottomans and Wealth: A Comparative Perspective </w:t>
      </w:r>
    </w:p>
    <w:p w14:paraId="24D7606D" w14:textId="77777777" w:rsidR="00AF1F76" w:rsidRDefault="00AF1F76"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i/>
          <w:sz w:val="24"/>
        </w:rPr>
        <w:t xml:space="preserve">          </w:t>
      </w:r>
      <w:r w:rsidR="00192E71" w:rsidRPr="00192E71">
        <w:rPr>
          <w:rFonts w:ascii="Garamond" w:hAnsi="Garamond"/>
          <w:i/>
          <w:sz w:val="24"/>
        </w:rPr>
        <w:t>Conference</w:t>
      </w:r>
      <w:r w:rsidR="00192E71" w:rsidRPr="00192E71">
        <w:rPr>
          <w:rFonts w:ascii="Garamond" w:hAnsi="Garamond"/>
          <w:sz w:val="24"/>
        </w:rPr>
        <w:t xml:space="preserve">, The </w:t>
      </w:r>
      <w:proofErr w:type="spellStart"/>
      <w:r w:rsidR="00192E71" w:rsidRPr="00192E71">
        <w:rPr>
          <w:rFonts w:ascii="Garamond" w:hAnsi="Garamond"/>
          <w:sz w:val="24"/>
        </w:rPr>
        <w:t>Skillter</w:t>
      </w:r>
      <w:proofErr w:type="spellEnd"/>
      <w:r w:rsidR="00192E71" w:rsidRPr="00192E71">
        <w:rPr>
          <w:rFonts w:ascii="Garamond" w:hAnsi="Garamond"/>
          <w:sz w:val="24"/>
        </w:rPr>
        <w:t xml:space="preserve"> Centre for Ottoman Studies, Newnham College, University of </w:t>
      </w:r>
      <w:r>
        <w:rPr>
          <w:rFonts w:ascii="Garamond" w:hAnsi="Garamond"/>
          <w:sz w:val="24"/>
        </w:rPr>
        <w:t xml:space="preserve">   </w:t>
      </w:r>
    </w:p>
    <w:p w14:paraId="572BB0D8" w14:textId="3E3243D6" w:rsidR="00192E71" w:rsidRPr="00192E71" w:rsidRDefault="00AF1F76"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192E71" w:rsidRPr="00192E71">
        <w:rPr>
          <w:rFonts w:ascii="Garamond" w:hAnsi="Garamond"/>
          <w:sz w:val="24"/>
        </w:rPr>
        <w:t xml:space="preserve">Cambridge, July 4, 2007. </w:t>
      </w:r>
    </w:p>
    <w:p w14:paraId="776488D0" w14:textId="77777777" w:rsidR="00192E71" w:rsidRPr="00192E71" w:rsidRDefault="00192E71" w:rsidP="00192E71">
      <w:pPr>
        <w:ind w:firstLine="720"/>
        <w:jc w:val="both"/>
        <w:rPr>
          <w:rFonts w:ascii="Garamond" w:hAnsi="Garamond"/>
          <w:sz w:val="24"/>
        </w:rPr>
      </w:pPr>
    </w:p>
    <w:p w14:paraId="3194F3AD" w14:textId="77777777" w:rsidR="00192E71" w:rsidRDefault="00990EB0" w:rsidP="00192E71">
      <w:pPr>
        <w:jc w:val="both"/>
        <w:rPr>
          <w:rFonts w:ascii="Garamond" w:hAnsi="Garamond"/>
          <w:iCs/>
          <w:sz w:val="24"/>
        </w:rPr>
      </w:pPr>
      <w:r w:rsidRPr="00192E71">
        <w:rPr>
          <w:rFonts w:ascii="Garamond" w:hAnsi="Garamond"/>
          <w:iCs/>
          <w:sz w:val="24"/>
        </w:rPr>
        <w:t xml:space="preserve">“Manifest Virtue: Lew-Wallace’s </w:t>
      </w:r>
      <w:r w:rsidRPr="00192E71">
        <w:rPr>
          <w:rFonts w:ascii="Garamond" w:hAnsi="Garamond"/>
          <w:i/>
          <w:iCs/>
          <w:sz w:val="24"/>
        </w:rPr>
        <w:t>Ben-</w:t>
      </w:r>
      <w:proofErr w:type="spellStart"/>
      <w:r w:rsidRPr="00192E71">
        <w:rPr>
          <w:rFonts w:ascii="Garamond" w:hAnsi="Garamond"/>
          <w:i/>
          <w:iCs/>
          <w:sz w:val="24"/>
        </w:rPr>
        <w:t>Hur</w:t>
      </w:r>
      <w:proofErr w:type="spellEnd"/>
      <w:r w:rsidRPr="00192E71">
        <w:rPr>
          <w:rFonts w:ascii="Garamond" w:hAnsi="Garamond"/>
          <w:i/>
          <w:iCs/>
          <w:sz w:val="24"/>
        </w:rPr>
        <w:t>,</w:t>
      </w:r>
      <w:r w:rsidRPr="00192E71">
        <w:rPr>
          <w:rFonts w:ascii="Garamond" w:hAnsi="Garamond"/>
          <w:iCs/>
          <w:sz w:val="24"/>
        </w:rPr>
        <w:t xml:space="preserve">” </w:t>
      </w:r>
      <w:r w:rsidRPr="00192E71">
        <w:rPr>
          <w:rFonts w:ascii="Garamond" w:hAnsi="Garamond"/>
          <w:i/>
          <w:iCs/>
          <w:sz w:val="24"/>
        </w:rPr>
        <w:t>Classics Association of the Mid-West and South</w:t>
      </w:r>
      <w:r w:rsidRPr="00192E71">
        <w:rPr>
          <w:rFonts w:ascii="Garamond" w:hAnsi="Garamond"/>
          <w:iCs/>
          <w:sz w:val="24"/>
        </w:rPr>
        <w:t xml:space="preserve"> annual meeting, </w:t>
      </w:r>
    </w:p>
    <w:p w14:paraId="2577D609" w14:textId="3A550765" w:rsidR="00990EB0" w:rsidRDefault="00990EB0" w:rsidP="00192E71">
      <w:pPr>
        <w:ind w:firstLine="720"/>
        <w:jc w:val="both"/>
        <w:rPr>
          <w:rFonts w:ascii="Garamond" w:hAnsi="Garamond"/>
          <w:iCs/>
          <w:sz w:val="24"/>
        </w:rPr>
      </w:pPr>
      <w:r w:rsidRPr="00192E71">
        <w:rPr>
          <w:rFonts w:ascii="Garamond" w:hAnsi="Garamond"/>
          <w:iCs/>
          <w:sz w:val="24"/>
        </w:rPr>
        <w:t>Cincinnati, April 10-12, 2007.</w:t>
      </w:r>
    </w:p>
    <w:p w14:paraId="6B097578" w14:textId="77777777" w:rsidR="00192E71" w:rsidRPr="00192E71" w:rsidRDefault="00192E71" w:rsidP="00192E71">
      <w:pPr>
        <w:ind w:firstLine="720"/>
        <w:jc w:val="both"/>
        <w:rPr>
          <w:rFonts w:ascii="Garamond" w:hAnsi="Garamond"/>
          <w:sz w:val="24"/>
        </w:rPr>
      </w:pPr>
    </w:p>
    <w:p w14:paraId="3983C410" w14:textId="77777777" w:rsidR="00192E71" w:rsidRDefault="00990EB0"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r w:rsidRPr="00192E71">
        <w:rPr>
          <w:rFonts w:ascii="Garamond" w:hAnsi="Garamond"/>
          <w:sz w:val="24"/>
        </w:rPr>
        <w:t xml:space="preserve">Invited Speaker “Exemplary Romans in the Early American Republic,” paper given at Newnham </w:t>
      </w:r>
    </w:p>
    <w:p w14:paraId="14BEC070" w14:textId="478987CB" w:rsidR="00990EB0" w:rsidRPr="00192E71" w:rsidRDefault="00192E71"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192E71">
        <w:rPr>
          <w:rFonts w:ascii="Garamond" w:hAnsi="Garamond"/>
          <w:sz w:val="24"/>
        </w:rPr>
        <w:t>College, University of Cambridge, February 3, 2006.</w:t>
      </w:r>
    </w:p>
    <w:p w14:paraId="16149006" w14:textId="77777777" w:rsidR="00192E71" w:rsidRDefault="00192E71"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67392F99" w14:textId="77777777" w:rsidR="00192E71" w:rsidRDefault="00990EB0" w:rsidP="00192E71">
      <w:pPr>
        <w:tabs>
          <w:tab w:val="left" w:pos="-1440"/>
          <w:tab w:val="left" w:pos="-720"/>
          <w:tab w:val="left" w:pos="3600"/>
          <w:tab w:val="left" w:pos="6120"/>
          <w:tab w:val="left" w:pos="7200"/>
          <w:tab w:val="left" w:pos="7920"/>
          <w:tab w:val="left" w:pos="8640"/>
          <w:tab w:val="left" w:pos="9360"/>
        </w:tabs>
        <w:rPr>
          <w:rFonts w:ascii="Garamond" w:hAnsi="Garamond"/>
          <w:i/>
          <w:sz w:val="24"/>
        </w:rPr>
      </w:pPr>
      <w:r w:rsidRPr="00192E71">
        <w:rPr>
          <w:rFonts w:ascii="Garamond" w:hAnsi="Garamond"/>
          <w:sz w:val="24"/>
        </w:rPr>
        <w:t xml:space="preserve">Moderator and Respondent at the Buffalo Humanities Institute conference: </w:t>
      </w:r>
      <w:r w:rsidRPr="00192E71">
        <w:rPr>
          <w:rFonts w:ascii="Garamond" w:hAnsi="Garamond"/>
          <w:i/>
          <w:sz w:val="24"/>
        </w:rPr>
        <w:t xml:space="preserve">How We Became Human: </w:t>
      </w:r>
    </w:p>
    <w:p w14:paraId="74E95018" w14:textId="2EF12026" w:rsidR="00990EB0" w:rsidRPr="00192E71" w:rsidRDefault="00192E71"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i/>
          <w:sz w:val="24"/>
        </w:rPr>
        <w:t xml:space="preserve">            </w:t>
      </w:r>
      <w:r w:rsidR="00990EB0" w:rsidRPr="00192E71">
        <w:rPr>
          <w:rFonts w:ascii="Garamond" w:hAnsi="Garamond"/>
          <w:i/>
          <w:sz w:val="24"/>
        </w:rPr>
        <w:t>Genealogies of the Humanities</w:t>
      </w:r>
      <w:r w:rsidR="00990EB0" w:rsidRPr="00192E71">
        <w:rPr>
          <w:rFonts w:ascii="Garamond" w:hAnsi="Garamond"/>
          <w:sz w:val="24"/>
        </w:rPr>
        <w:t xml:space="preserve">, October 27-28, 2006, State University of New York, Buffalo. </w:t>
      </w:r>
    </w:p>
    <w:p w14:paraId="544C1595" w14:textId="77777777" w:rsidR="00192E71" w:rsidRDefault="00192E71"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3962C98C" w14:textId="77777777" w:rsidR="00192E71" w:rsidRDefault="00990EB0"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r w:rsidRPr="00192E71">
        <w:rPr>
          <w:rFonts w:ascii="Garamond" w:hAnsi="Garamond"/>
          <w:sz w:val="24"/>
        </w:rPr>
        <w:t xml:space="preserve">Invited Speaker, “Rome and Imperial America ca 1900,” paper given to the Department of Classics, </w:t>
      </w:r>
    </w:p>
    <w:p w14:paraId="35B29208" w14:textId="1CA6118F" w:rsidR="00990EB0" w:rsidRDefault="00192E71"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192E71">
        <w:rPr>
          <w:rFonts w:ascii="Garamond" w:hAnsi="Garamond"/>
          <w:sz w:val="24"/>
        </w:rPr>
        <w:t>University of Texas, Austin, November 16, 2006.</w:t>
      </w:r>
    </w:p>
    <w:p w14:paraId="2DA88AAF" w14:textId="77777777" w:rsidR="006A028A" w:rsidRDefault="006A028A"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1D763097" w14:textId="6BB22E56" w:rsidR="00192E71" w:rsidRDefault="00990EB0"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sidRPr="00192E71">
        <w:rPr>
          <w:rFonts w:ascii="Garamond" w:hAnsi="Garamond"/>
          <w:sz w:val="24"/>
        </w:rPr>
        <w:t xml:space="preserve">Invited Interlocutor, </w:t>
      </w:r>
      <w:r w:rsidRPr="00192E71">
        <w:rPr>
          <w:rFonts w:ascii="Garamond" w:hAnsi="Garamond"/>
          <w:i/>
          <w:sz w:val="24"/>
        </w:rPr>
        <w:t>Ottoman and Atlantic Empires in the Early Modern World Conference</w:t>
      </w:r>
      <w:r w:rsidRPr="00192E71">
        <w:rPr>
          <w:rFonts w:ascii="Garamond" w:hAnsi="Garamond"/>
          <w:sz w:val="24"/>
        </w:rPr>
        <w:t xml:space="preserve">, sponsored by </w:t>
      </w:r>
    </w:p>
    <w:p w14:paraId="7EF96821" w14:textId="058791C8" w:rsidR="00192E71"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color w:val="000000"/>
          <w:sz w:val="24"/>
        </w:rPr>
      </w:pPr>
      <w:r>
        <w:rPr>
          <w:rFonts w:ascii="Garamond" w:hAnsi="Garamond"/>
          <w:sz w:val="24"/>
        </w:rPr>
        <w:tab/>
      </w:r>
      <w:r w:rsidR="00A64801">
        <w:rPr>
          <w:rFonts w:ascii="Garamond" w:hAnsi="Garamond"/>
          <w:sz w:val="24"/>
        </w:rPr>
        <w:t xml:space="preserve"> </w:t>
      </w:r>
      <w:r w:rsidR="00990EB0" w:rsidRPr="00192E71">
        <w:rPr>
          <w:rFonts w:ascii="Garamond" w:hAnsi="Garamond"/>
          <w:color w:val="000000"/>
          <w:sz w:val="24"/>
        </w:rPr>
        <w:t xml:space="preserve">The </w:t>
      </w:r>
      <w:proofErr w:type="spellStart"/>
      <w:r w:rsidR="00990EB0" w:rsidRPr="00192E71">
        <w:rPr>
          <w:rFonts w:ascii="Garamond" w:hAnsi="Garamond"/>
          <w:color w:val="000000"/>
          <w:sz w:val="24"/>
        </w:rPr>
        <w:t>Omohundro</w:t>
      </w:r>
      <w:proofErr w:type="spellEnd"/>
      <w:r w:rsidR="00990EB0" w:rsidRPr="00192E71">
        <w:rPr>
          <w:rFonts w:ascii="Garamond" w:hAnsi="Garamond"/>
          <w:color w:val="000000"/>
          <w:sz w:val="24"/>
        </w:rPr>
        <w:t xml:space="preserve"> Institute of Early American History and Culture, the Huntington Library, </w:t>
      </w:r>
    </w:p>
    <w:p w14:paraId="0A40F7BC" w14:textId="3CF06C2A" w:rsidR="00192E71"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ind w:left="360"/>
        <w:rPr>
          <w:rFonts w:ascii="Garamond" w:hAnsi="Garamond"/>
          <w:color w:val="000000"/>
          <w:sz w:val="24"/>
        </w:rPr>
      </w:pPr>
      <w:r>
        <w:rPr>
          <w:rFonts w:ascii="Garamond" w:hAnsi="Garamond"/>
          <w:color w:val="000000"/>
          <w:sz w:val="24"/>
        </w:rPr>
        <w:tab/>
      </w:r>
      <w:r w:rsidR="00A64801">
        <w:rPr>
          <w:rFonts w:ascii="Garamond" w:hAnsi="Garamond"/>
          <w:color w:val="000000"/>
          <w:sz w:val="24"/>
        </w:rPr>
        <w:t xml:space="preserve"> </w:t>
      </w:r>
      <w:r>
        <w:rPr>
          <w:rFonts w:ascii="Garamond" w:hAnsi="Garamond"/>
          <w:color w:val="000000"/>
          <w:sz w:val="24"/>
        </w:rPr>
        <w:t>t</w:t>
      </w:r>
      <w:r w:rsidR="00990EB0" w:rsidRPr="00192E71">
        <w:rPr>
          <w:rFonts w:ascii="Garamond" w:hAnsi="Garamond"/>
          <w:color w:val="000000"/>
          <w:sz w:val="24"/>
        </w:rPr>
        <w:t xml:space="preserve">he United States Consulate in Istanbul, and </w:t>
      </w:r>
      <w:proofErr w:type="spellStart"/>
      <w:r w:rsidR="00990EB0" w:rsidRPr="00192E71">
        <w:rPr>
          <w:rFonts w:ascii="Garamond" w:hAnsi="Garamond"/>
          <w:color w:val="000000"/>
          <w:sz w:val="24"/>
        </w:rPr>
        <w:t>Bogaziçi</w:t>
      </w:r>
      <w:proofErr w:type="spellEnd"/>
      <w:r w:rsidR="00990EB0" w:rsidRPr="00192E71">
        <w:rPr>
          <w:rFonts w:ascii="Garamond" w:hAnsi="Garamond"/>
          <w:color w:val="000000"/>
          <w:sz w:val="24"/>
        </w:rPr>
        <w:t xml:space="preserve"> University, Istanbul, October 19-21, </w:t>
      </w:r>
      <w:r>
        <w:rPr>
          <w:rFonts w:ascii="Garamond" w:hAnsi="Garamond"/>
          <w:color w:val="000000"/>
          <w:sz w:val="24"/>
        </w:rPr>
        <w:t xml:space="preserve">   </w:t>
      </w:r>
    </w:p>
    <w:p w14:paraId="1E990EF5" w14:textId="6E725E2C" w:rsidR="00990EB0"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ind w:left="360"/>
        <w:rPr>
          <w:rFonts w:ascii="Garamond" w:hAnsi="Garamond"/>
          <w:color w:val="000000"/>
          <w:sz w:val="24"/>
        </w:rPr>
      </w:pPr>
      <w:r>
        <w:rPr>
          <w:rFonts w:ascii="Garamond" w:hAnsi="Garamond"/>
          <w:color w:val="000000"/>
          <w:sz w:val="24"/>
        </w:rPr>
        <w:t xml:space="preserve">    </w:t>
      </w:r>
      <w:r w:rsidR="00A64801">
        <w:rPr>
          <w:rFonts w:ascii="Garamond" w:hAnsi="Garamond"/>
          <w:color w:val="000000"/>
          <w:sz w:val="24"/>
        </w:rPr>
        <w:t xml:space="preserve"> </w:t>
      </w:r>
      <w:r>
        <w:rPr>
          <w:rFonts w:ascii="Garamond" w:hAnsi="Garamond"/>
          <w:color w:val="000000"/>
          <w:sz w:val="24"/>
        </w:rPr>
        <w:t>2005.</w:t>
      </w:r>
    </w:p>
    <w:p w14:paraId="72DA330B" w14:textId="77777777" w:rsidR="00192E71" w:rsidRPr="00192E71"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ind w:left="360"/>
        <w:rPr>
          <w:rFonts w:ascii="Garamond" w:hAnsi="Garamond"/>
          <w:sz w:val="24"/>
        </w:rPr>
      </w:pPr>
    </w:p>
    <w:p w14:paraId="3F69F4EB" w14:textId="00E445B1" w:rsidR="00C542D3" w:rsidRDefault="00C542D3"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sidRPr="00C542D3">
        <w:rPr>
          <w:rFonts w:ascii="Garamond" w:hAnsi="Garamond"/>
          <w:iCs/>
          <w:sz w:val="24"/>
        </w:rPr>
        <w:t>Workshop Co-Director</w:t>
      </w:r>
      <w:r>
        <w:rPr>
          <w:rFonts w:ascii="Garamond" w:hAnsi="Garamond"/>
          <w:i/>
          <w:sz w:val="24"/>
        </w:rPr>
        <w:t xml:space="preserve">, </w:t>
      </w:r>
      <w:r w:rsidR="00990EB0" w:rsidRPr="00192E71">
        <w:rPr>
          <w:rFonts w:ascii="Garamond" w:hAnsi="Garamond"/>
          <w:i/>
          <w:sz w:val="24"/>
        </w:rPr>
        <w:t xml:space="preserve">Antiquity and Popular Culture </w:t>
      </w:r>
      <w:r w:rsidR="00990EB0" w:rsidRPr="00192E71">
        <w:rPr>
          <w:rFonts w:ascii="Garamond" w:hAnsi="Garamond"/>
          <w:sz w:val="24"/>
        </w:rPr>
        <w:t xml:space="preserve">with Professor Maria Wyke (University </w:t>
      </w:r>
    </w:p>
    <w:p w14:paraId="63993B56" w14:textId="77777777" w:rsidR="00C542D3" w:rsidRDefault="00C542D3"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ab/>
      </w:r>
      <w:r w:rsidR="00544B43" w:rsidRPr="00192E71">
        <w:rPr>
          <w:rFonts w:ascii="Garamond" w:hAnsi="Garamond"/>
          <w:sz w:val="24"/>
        </w:rPr>
        <w:t xml:space="preserve">College </w:t>
      </w:r>
      <w:r w:rsidR="00990EB0" w:rsidRPr="00192E71">
        <w:rPr>
          <w:rFonts w:ascii="Garamond" w:hAnsi="Garamond"/>
          <w:sz w:val="24"/>
        </w:rPr>
        <w:t xml:space="preserve">London) and Dr. Lloyd Lewellyn-Jones (University of Edinburgh), Institute for the </w:t>
      </w:r>
    </w:p>
    <w:p w14:paraId="70DF7C81" w14:textId="72173F4C" w:rsidR="00990EB0" w:rsidRDefault="00C542D3"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lastRenderedPageBreak/>
        <w:tab/>
      </w:r>
      <w:r w:rsidR="00990EB0" w:rsidRPr="00192E71">
        <w:rPr>
          <w:rFonts w:ascii="Garamond" w:hAnsi="Garamond"/>
          <w:sz w:val="24"/>
        </w:rPr>
        <w:t>Classical Tradition, University College London, November 18, 2005.</w:t>
      </w:r>
    </w:p>
    <w:p w14:paraId="16807B43" w14:textId="77777777" w:rsidR="00192E71" w:rsidRPr="00192E71"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668F1928" w14:textId="77777777" w:rsidR="00192E71" w:rsidRDefault="00990EB0"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sz w:val="24"/>
        </w:rPr>
      </w:pPr>
      <w:r w:rsidRPr="00192E71">
        <w:rPr>
          <w:rFonts w:ascii="Garamond" w:hAnsi="Garamond"/>
          <w:sz w:val="24"/>
        </w:rPr>
        <w:t xml:space="preserve">“Consummate Empires: Ancient Rome and Imperial America,” </w:t>
      </w:r>
      <w:r w:rsidRPr="00536624">
        <w:rPr>
          <w:rFonts w:ascii="Garamond" w:hAnsi="Garamond"/>
          <w:iCs/>
          <w:sz w:val="24"/>
        </w:rPr>
        <w:t>American Philological Association</w:t>
      </w:r>
      <w:r w:rsidRPr="00192E71">
        <w:rPr>
          <w:rFonts w:ascii="Garamond" w:hAnsi="Garamond"/>
          <w:sz w:val="24"/>
        </w:rPr>
        <w:t xml:space="preserve"> </w:t>
      </w:r>
    </w:p>
    <w:p w14:paraId="655C5051" w14:textId="1AC4FC22" w:rsidR="00990EB0" w:rsidRPr="00192E71"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sz w:val="24"/>
        </w:rPr>
      </w:pPr>
      <w:r>
        <w:rPr>
          <w:rFonts w:ascii="Garamond" w:hAnsi="Garamond"/>
          <w:sz w:val="24"/>
        </w:rPr>
        <w:tab/>
      </w:r>
      <w:r w:rsidR="00990EB0" w:rsidRPr="00192E71">
        <w:rPr>
          <w:rFonts w:ascii="Garamond" w:hAnsi="Garamond"/>
          <w:sz w:val="24"/>
        </w:rPr>
        <w:t xml:space="preserve">annual meeting, January 6-9, 2005, Boston. </w:t>
      </w:r>
    </w:p>
    <w:p w14:paraId="7AE80932" w14:textId="77777777" w:rsidR="00192E71"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693748B2" w14:textId="77777777" w:rsidR="00AF1F76" w:rsidRDefault="00990EB0"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sidRPr="00192E71">
        <w:rPr>
          <w:rFonts w:ascii="Garamond" w:hAnsi="Garamond"/>
          <w:sz w:val="24"/>
        </w:rPr>
        <w:t>Panel Co-organizer</w:t>
      </w:r>
      <w:r w:rsidR="00AF1F76">
        <w:rPr>
          <w:rFonts w:ascii="Garamond" w:hAnsi="Garamond"/>
          <w:sz w:val="24"/>
        </w:rPr>
        <w:t xml:space="preserve"> and Presenter</w:t>
      </w:r>
      <w:r w:rsidRPr="00192E71">
        <w:rPr>
          <w:rFonts w:ascii="Garamond" w:hAnsi="Garamond"/>
          <w:sz w:val="24"/>
        </w:rPr>
        <w:t>, Teaching Borders, Boundaries &amp; Frontiers along the U.S.</w:t>
      </w:r>
      <w:r w:rsidR="00AF1F76">
        <w:rPr>
          <w:rFonts w:ascii="Garamond" w:hAnsi="Garamond"/>
          <w:sz w:val="24"/>
        </w:rPr>
        <w:tab/>
      </w:r>
      <w:r w:rsidRPr="00192E71">
        <w:rPr>
          <w:rFonts w:ascii="Garamond" w:hAnsi="Garamond"/>
          <w:sz w:val="24"/>
        </w:rPr>
        <w:t>Mexican Border for “</w:t>
      </w:r>
      <w:r w:rsidRPr="00192E71">
        <w:rPr>
          <w:rFonts w:ascii="Garamond" w:hAnsi="Garamond"/>
          <w:i/>
          <w:sz w:val="24"/>
        </w:rPr>
        <w:t>Crossing Borders: Histories, Theories and Identities.</w:t>
      </w:r>
      <w:r w:rsidRPr="00192E71">
        <w:rPr>
          <w:rFonts w:ascii="Garamond" w:hAnsi="Garamond"/>
          <w:sz w:val="24"/>
        </w:rPr>
        <w:t xml:space="preserve">” Hosted by The Centre for </w:t>
      </w:r>
    </w:p>
    <w:p w14:paraId="749D647F" w14:textId="77777777" w:rsidR="00AF1F76" w:rsidRDefault="00AF1F76"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ab/>
      </w:r>
      <w:r w:rsidR="00990EB0" w:rsidRPr="00192E71">
        <w:rPr>
          <w:rFonts w:ascii="Garamond" w:hAnsi="Garamond"/>
          <w:sz w:val="24"/>
        </w:rPr>
        <w:t xml:space="preserve">Border Studies, University of </w:t>
      </w:r>
      <w:proofErr w:type="spellStart"/>
      <w:r w:rsidR="00990EB0" w:rsidRPr="00192E71">
        <w:rPr>
          <w:rFonts w:ascii="Garamond" w:hAnsi="Garamond"/>
          <w:sz w:val="24"/>
        </w:rPr>
        <w:t>Glamorgan</w:t>
      </w:r>
      <w:proofErr w:type="spellEnd"/>
      <w:r w:rsidR="00990EB0" w:rsidRPr="00192E71">
        <w:rPr>
          <w:rFonts w:ascii="Garamond" w:hAnsi="Garamond"/>
          <w:sz w:val="24"/>
        </w:rPr>
        <w:t xml:space="preserve">, </w:t>
      </w:r>
      <w:proofErr w:type="spellStart"/>
      <w:r w:rsidR="00990EB0" w:rsidRPr="00192E71">
        <w:rPr>
          <w:rFonts w:ascii="Garamond" w:hAnsi="Garamond"/>
          <w:sz w:val="24"/>
        </w:rPr>
        <w:t>Pontypridd</w:t>
      </w:r>
      <w:proofErr w:type="spellEnd"/>
      <w:r w:rsidR="00990EB0" w:rsidRPr="00192E71">
        <w:rPr>
          <w:rFonts w:ascii="Garamond" w:hAnsi="Garamond"/>
          <w:sz w:val="24"/>
        </w:rPr>
        <w:t xml:space="preserve">, Wales, UK and The Center for </w:t>
      </w:r>
    </w:p>
    <w:p w14:paraId="1FEB5073" w14:textId="77777777" w:rsidR="00AF1F76" w:rsidRDefault="00AF1F76"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ab/>
      </w:r>
      <w:r w:rsidR="00990EB0" w:rsidRPr="00192E71">
        <w:rPr>
          <w:rFonts w:ascii="Garamond" w:hAnsi="Garamond"/>
          <w:sz w:val="24"/>
        </w:rPr>
        <w:t xml:space="preserve">Comparative European History, Free University of Berlin and Humboldt University of Berlin </w:t>
      </w:r>
    </w:p>
    <w:p w14:paraId="21821B21" w14:textId="67FA638B" w:rsidR="00990EB0" w:rsidRDefault="00AF1F76"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ab/>
      </w:r>
      <w:r w:rsidR="00990EB0" w:rsidRPr="00192E71">
        <w:rPr>
          <w:rFonts w:ascii="Garamond" w:hAnsi="Garamond"/>
          <w:sz w:val="24"/>
        </w:rPr>
        <w:t xml:space="preserve">at the University of </w:t>
      </w:r>
      <w:proofErr w:type="spellStart"/>
      <w:r w:rsidR="00990EB0" w:rsidRPr="00192E71">
        <w:rPr>
          <w:rFonts w:ascii="Garamond" w:hAnsi="Garamond"/>
          <w:sz w:val="24"/>
        </w:rPr>
        <w:t>Glamorgan</w:t>
      </w:r>
      <w:proofErr w:type="spellEnd"/>
      <w:r w:rsidR="00990EB0" w:rsidRPr="00192E71">
        <w:rPr>
          <w:rFonts w:ascii="Garamond" w:hAnsi="Garamond"/>
          <w:sz w:val="24"/>
        </w:rPr>
        <w:t xml:space="preserve">, </w:t>
      </w:r>
      <w:proofErr w:type="spellStart"/>
      <w:r w:rsidR="00990EB0" w:rsidRPr="00192E71">
        <w:rPr>
          <w:rFonts w:ascii="Garamond" w:hAnsi="Garamond"/>
          <w:sz w:val="24"/>
        </w:rPr>
        <w:t>Pontypridd</w:t>
      </w:r>
      <w:proofErr w:type="spellEnd"/>
      <w:r w:rsidR="00990EB0" w:rsidRPr="00192E71">
        <w:rPr>
          <w:rFonts w:ascii="Garamond" w:hAnsi="Garamond"/>
          <w:sz w:val="24"/>
        </w:rPr>
        <w:t>, Wales, UK, December 2-4, 2004.</w:t>
      </w:r>
    </w:p>
    <w:p w14:paraId="211EF816" w14:textId="77777777" w:rsidR="00192E71" w:rsidRPr="00192E71"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0E206B6E" w14:textId="77777777" w:rsidR="00192E71" w:rsidRPr="00536624" w:rsidRDefault="00990EB0"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iCs/>
          <w:sz w:val="24"/>
        </w:rPr>
      </w:pPr>
      <w:r w:rsidRPr="00192E71">
        <w:rPr>
          <w:rFonts w:ascii="Garamond" w:hAnsi="Garamond"/>
          <w:sz w:val="24"/>
        </w:rPr>
        <w:t xml:space="preserve">“Travel and Tourism in Egypt in Late Antiquity” annual meeting of the </w:t>
      </w:r>
      <w:r w:rsidRPr="00536624">
        <w:rPr>
          <w:rFonts w:ascii="Garamond" w:hAnsi="Garamond"/>
          <w:iCs/>
          <w:sz w:val="24"/>
        </w:rPr>
        <w:t xml:space="preserve">Association for the Study of </w:t>
      </w:r>
    </w:p>
    <w:p w14:paraId="135AB10A" w14:textId="2649E32C" w:rsidR="00990EB0"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sidRPr="00536624">
        <w:rPr>
          <w:rFonts w:ascii="Garamond" w:hAnsi="Garamond"/>
          <w:iCs/>
          <w:sz w:val="24"/>
        </w:rPr>
        <w:tab/>
      </w:r>
      <w:r w:rsidR="00990EB0" w:rsidRPr="00536624">
        <w:rPr>
          <w:rFonts w:ascii="Garamond" w:hAnsi="Garamond"/>
          <w:iCs/>
          <w:sz w:val="24"/>
        </w:rPr>
        <w:t>Travel in the Near East,</w:t>
      </w:r>
      <w:r w:rsidR="00990EB0" w:rsidRPr="00192E71">
        <w:rPr>
          <w:rFonts w:ascii="Garamond" w:hAnsi="Garamond"/>
          <w:sz w:val="24"/>
        </w:rPr>
        <w:t xml:space="preserve"> Worcester College, Oxford University, July 11-14, 2003.</w:t>
      </w:r>
    </w:p>
    <w:p w14:paraId="7B9CC3A8" w14:textId="77777777" w:rsidR="00192E71" w:rsidRPr="00192E71"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4095DFAB" w14:textId="77777777" w:rsidR="00192E71" w:rsidRDefault="00990EB0"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aramond" w:hAnsi="Garamond"/>
          <w:bCs/>
          <w:sz w:val="24"/>
        </w:rPr>
      </w:pPr>
      <w:r w:rsidRPr="00192E71">
        <w:rPr>
          <w:rFonts w:ascii="Garamond" w:hAnsi="Garamond"/>
          <w:sz w:val="24"/>
        </w:rPr>
        <w:t>Invited Speaker, “</w:t>
      </w:r>
      <w:r w:rsidRPr="00192E71">
        <w:rPr>
          <w:rFonts w:ascii="Garamond" w:hAnsi="Garamond"/>
          <w:bCs/>
          <w:sz w:val="24"/>
        </w:rPr>
        <w:t xml:space="preserve">A Roman Empire in the Pacific: Imperial Dreams in California,” paper given to the </w:t>
      </w:r>
    </w:p>
    <w:p w14:paraId="50846AEE" w14:textId="77777777" w:rsidR="00192E71"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aramond" w:hAnsi="Garamond"/>
          <w:bCs/>
          <w:sz w:val="24"/>
        </w:rPr>
      </w:pPr>
      <w:r>
        <w:rPr>
          <w:rFonts w:ascii="Garamond" w:hAnsi="Garamond"/>
          <w:bCs/>
          <w:sz w:val="24"/>
        </w:rPr>
        <w:tab/>
      </w:r>
      <w:r w:rsidR="00990EB0" w:rsidRPr="00192E71">
        <w:rPr>
          <w:rFonts w:ascii="Garamond" w:hAnsi="Garamond"/>
          <w:bCs/>
          <w:sz w:val="24"/>
        </w:rPr>
        <w:t xml:space="preserve">History and Classics Departments Research Seminar, University of Manchester, United </w:t>
      </w:r>
    </w:p>
    <w:p w14:paraId="19469371" w14:textId="0306FE70" w:rsidR="00990EB0" w:rsidRPr="00192E71" w:rsidRDefault="00192E71" w:rsidP="00192E71">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aramond" w:hAnsi="Garamond"/>
          <w:b/>
          <w:bCs/>
          <w:sz w:val="24"/>
        </w:rPr>
      </w:pPr>
      <w:r>
        <w:rPr>
          <w:rFonts w:ascii="Garamond" w:hAnsi="Garamond"/>
          <w:bCs/>
          <w:sz w:val="24"/>
        </w:rPr>
        <w:tab/>
      </w:r>
      <w:r w:rsidR="00990EB0" w:rsidRPr="00192E71">
        <w:rPr>
          <w:rFonts w:ascii="Garamond" w:hAnsi="Garamond"/>
          <w:bCs/>
          <w:sz w:val="24"/>
        </w:rPr>
        <w:t>Kingdom, March 13, 2002.</w:t>
      </w:r>
    </w:p>
    <w:p w14:paraId="6969CE13" w14:textId="77777777" w:rsidR="00192E71" w:rsidRDefault="00192E71"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5D69145C" w14:textId="77777777" w:rsidR="00192E71" w:rsidRDefault="00990EB0"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r w:rsidRPr="00192E71">
        <w:rPr>
          <w:rFonts w:ascii="Garamond" w:hAnsi="Garamond"/>
          <w:sz w:val="24"/>
        </w:rPr>
        <w:t xml:space="preserve">“A New Rome for the New World: The Roman Empire in American World’s Fairs and Expositions, </w:t>
      </w:r>
    </w:p>
    <w:p w14:paraId="44C4A20D" w14:textId="53A3706E" w:rsidR="00192E71" w:rsidRPr="00192E71" w:rsidRDefault="00536624" w:rsidP="00C81613">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192E71">
        <w:rPr>
          <w:rFonts w:ascii="Garamond" w:hAnsi="Garamond"/>
          <w:sz w:val="24"/>
        </w:rPr>
        <w:t xml:space="preserve">1893-1915,” paper given to the </w:t>
      </w:r>
      <w:r w:rsidR="00990EB0" w:rsidRPr="00536624">
        <w:rPr>
          <w:rFonts w:ascii="Garamond" w:hAnsi="Garamond"/>
          <w:iCs/>
          <w:sz w:val="24"/>
        </w:rPr>
        <w:t>Pacific Rim Roman Literature Seminar</w:t>
      </w:r>
      <w:r w:rsidR="00990EB0" w:rsidRPr="00192E71">
        <w:rPr>
          <w:rFonts w:ascii="Garamond" w:hAnsi="Garamond"/>
          <w:sz w:val="24"/>
        </w:rPr>
        <w:t>, State University o</w:t>
      </w:r>
      <w:r>
        <w:rPr>
          <w:rFonts w:ascii="Garamond" w:hAnsi="Garamond"/>
          <w:sz w:val="24"/>
        </w:rPr>
        <w:t xml:space="preserve">f                                     </w:t>
      </w:r>
      <w:r w:rsidR="00C81613">
        <w:rPr>
          <w:rFonts w:ascii="Garamond" w:hAnsi="Garamond"/>
          <w:sz w:val="24"/>
        </w:rPr>
        <w:t xml:space="preserve">      </w:t>
      </w:r>
      <w:r>
        <w:rPr>
          <w:rFonts w:ascii="Garamond" w:hAnsi="Garamond"/>
          <w:sz w:val="24"/>
        </w:rPr>
        <w:t xml:space="preserve"> </w:t>
      </w:r>
      <w:r w:rsidR="00C81613">
        <w:rPr>
          <w:rFonts w:ascii="Garamond" w:hAnsi="Garamond"/>
          <w:sz w:val="24"/>
        </w:rPr>
        <w:t xml:space="preserve">  </w:t>
      </w:r>
      <w:r w:rsidR="00AF1F76">
        <w:rPr>
          <w:rFonts w:ascii="Garamond" w:hAnsi="Garamond"/>
          <w:sz w:val="24"/>
        </w:rPr>
        <w:t xml:space="preserve">  </w:t>
      </w:r>
      <w:r w:rsidR="00AC0D9B">
        <w:rPr>
          <w:rFonts w:ascii="Garamond" w:hAnsi="Garamond"/>
          <w:sz w:val="24"/>
        </w:rPr>
        <w:t xml:space="preserve">   </w:t>
      </w:r>
      <w:r w:rsidR="00C81613">
        <w:rPr>
          <w:rFonts w:ascii="Garamond" w:hAnsi="Garamond"/>
          <w:sz w:val="24"/>
        </w:rPr>
        <w:t>New Y</w:t>
      </w:r>
      <w:r w:rsidR="00990EB0" w:rsidRPr="00192E71">
        <w:rPr>
          <w:rFonts w:ascii="Garamond" w:hAnsi="Garamond"/>
          <w:sz w:val="24"/>
        </w:rPr>
        <w:t>ork at Buffalo</w:t>
      </w:r>
      <w:r w:rsidR="00192E71">
        <w:rPr>
          <w:rFonts w:ascii="Garamond" w:hAnsi="Garamond"/>
          <w:sz w:val="24"/>
        </w:rPr>
        <w:t xml:space="preserve">, </w:t>
      </w:r>
      <w:r w:rsidR="00192E71" w:rsidRPr="00192E71">
        <w:rPr>
          <w:rFonts w:ascii="Garamond" w:hAnsi="Garamond"/>
          <w:sz w:val="24"/>
        </w:rPr>
        <w:t>June 27-30, 2001</w:t>
      </w:r>
      <w:r w:rsidR="00990EB0" w:rsidRPr="00192E71">
        <w:rPr>
          <w:rFonts w:ascii="Garamond" w:hAnsi="Garamond"/>
          <w:sz w:val="24"/>
        </w:rPr>
        <w:t>.</w:t>
      </w:r>
    </w:p>
    <w:p w14:paraId="6EF46549" w14:textId="77777777" w:rsidR="00536624" w:rsidRDefault="00536624" w:rsidP="00192E71">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1E46D245" w14:textId="77777777" w:rsidR="00536624" w:rsidRDefault="00990EB0" w:rsidP="00536624">
      <w:pPr>
        <w:tabs>
          <w:tab w:val="left" w:pos="-1440"/>
          <w:tab w:val="left" w:pos="-720"/>
          <w:tab w:val="left" w:pos="3600"/>
          <w:tab w:val="left" w:pos="6120"/>
          <w:tab w:val="left" w:pos="7200"/>
          <w:tab w:val="left" w:pos="7920"/>
          <w:tab w:val="left" w:pos="8640"/>
          <w:tab w:val="left" w:pos="9360"/>
        </w:tabs>
        <w:rPr>
          <w:rFonts w:ascii="Garamond" w:hAnsi="Garamond"/>
          <w:iCs/>
          <w:sz w:val="24"/>
        </w:rPr>
      </w:pPr>
      <w:r w:rsidRPr="00192E71">
        <w:rPr>
          <w:rFonts w:ascii="Garamond" w:hAnsi="Garamond"/>
          <w:sz w:val="24"/>
        </w:rPr>
        <w:t xml:space="preserve">Panel Organizer and Co-Chair, “2001: Classics and Science Fiction,” </w:t>
      </w:r>
      <w:r w:rsidRPr="00536624">
        <w:rPr>
          <w:rFonts w:ascii="Garamond" w:hAnsi="Garamond"/>
          <w:iCs/>
          <w:sz w:val="24"/>
        </w:rPr>
        <w:t xml:space="preserve">American Philological </w:t>
      </w:r>
    </w:p>
    <w:p w14:paraId="7E9E86A5" w14:textId="2F5C96C3" w:rsidR="00990EB0" w:rsidRPr="00536624" w:rsidRDefault="00536624" w:rsidP="00192E71">
      <w:pPr>
        <w:tabs>
          <w:tab w:val="left" w:pos="-1440"/>
          <w:tab w:val="left" w:pos="-720"/>
          <w:tab w:val="left" w:pos="3600"/>
          <w:tab w:val="left" w:pos="6120"/>
          <w:tab w:val="left" w:pos="7200"/>
          <w:tab w:val="left" w:pos="7920"/>
          <w:tab w:val="left" w:pos="8640"/>
          <w:tab w:val="left" w:pos="9360"/>
        </w:tabs>
        <w:rPr>
          <w:rFonts w:ascii="Garamond" w:hAnsi="Garamond"/>
          <w:iCs/>
          <w:sz w:val="24"/>
        </w:rPr>
      </w:pPr>
      <w:r>
        <w:rPr>
          <w:rFonts w:ascii="Garamond" w:hAnsi="Garamond"/>
          <w:iCs/>
          <w:sz w:val="24"/>
        </w:rPr>
        <w:t xml:space="preserve">         </w:t>
      </w:r>
      <w:r w:rsidR="00990EB0" w:rsidRPr="00536624">
        <w:rPr>
          <w:rFonts w:ascii="Garamond" w:hAnsi="Garamond"/>
          <w:iCs/>
          <w:sz w:val="24"/>
        </w:rPr>
        <w:t xml:space="preserve">Association </w:t>
      </w:r>
      <w:r w:rsidR="00990EB0" w:rsidRPr="00192E71">
        <w:rPr>
          <w:rFonts w:ascii="Garamond" w:hAnsi="Garamond"/>
          <w:sz w:val="24"/>
        </w:rPr>
        <w:t>annual meeting, San Diego</w:t>
      </w:r>
      <w:r w:rsidR="00192E71">
        <w:rPr>
          <w:rFonts w:ascii="Garamond" w:hAnsi="Garamond"/>
          <w:sz w:val="24"/>
        </w:rPr>
        <w:t xml:space="preserve">, </w:t>
      </w:r>
      <w:r w:rsidR="00192E71" w:rsidRPr="00192E71">
        <w:rPr>
          <w:rFonts w:ascii="Garamond" w:hAnsi="Garamond"/>
          <w:sz w:val="24"/>
        </w:rPr>
        <w:t>January 3-6, 2001</w:t>
      </w:r>
      <w:r w:rsidR="00990EB0" w:rsidRPr="00192E71">
        <w:rPr>
          <w:rFonts w:ascii="Garamond" w:hAnsi="Garamond"/>
          <w:sz w:val="24"/>
        </w:rPr>
        <w:t>.</w:t>
      </w:r>
    </w:p>
    <w:p w14:paraId="5B7C93C2" w14:textId="77777777" w:rsidR="009546CC" w:rsidRDefault="009546CC" w:rsidP="009546CC">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aramond" w:hAnsi="Garamond"/>
          <w:b/>
          <w:sz w:val="24"/>
        </w:rPr>
      </w:pPr>
    </w:p>
    <w:p w14:paraId="1E6794BE" w14:textId="77777777" w:rsidR="009546CC" w:rsidRDefault="00990EB0" w:rsidP="009546CC">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aramond" w:hAnsi="Garamond"/>
          <w:sz w:val="24"/>
        </w:rPr>
      </w:pPr>
      <w:r w:rsidRPr="009546CC">
        <w:rPr>
          <w:rFonts w:ascii="Garamond" w:hAnsi="Garamond"/>
          <w:sz w:val="24"/>
        </w:rPr>
        <w:t xml:space="preserve">“Plautus on Broadway and in Film,” </w:t>
      </w:r>
      <w:r w:rsidRPr="00536624">
        <w:rPr>
          <w:rFonts w:ascii="Garamond" w:hAnsi="Garamond"/>
          <w:iCs/>
          <w:sz w:val="24"/>
        </w:rPr>
        <w:t xml:space="preserve">Pacific Rim Roman Literature Seminar: Roma </w:t>
      </w:r>
      <w:proofErr w:type="spellStart"/>
      <w:r w:rsidRPr="00536624">
        <w:rPr>
          <w:rFonts w:ascii="Garamond" w:hAnsi="Garamond"/>
          <w:iCs/>
          <w:sz w:val="24"/>
        </w:rPr>
        <w:t>Theatrum</w:t>
      </w:r>
      <w:proofErr w:type="spellEnd"/>
      <w:r w:rsidRPr="00536624">
        <w:rPr>
          <w:rFonts w:ascii="Garamond" w:hAnsi="Garamond"/>
          <w:iCs/>
          <w:sz w:val="24"/>
        </w:rPr>
        <w:t xml:space="preserve"> Mundi</w:t>
      </w:r>
      <w:r w:rsidRPr="009546CC">
        <w:rPr>
          <w:rFonts w:ascii="Garamond" w:hAnsi="Garamond"/>
          <w:i/>
          <w:sz w:val="24"/>
        </w:rPr>
        <w:t>,</w:t>
      </w:r>
      <w:r w:rsidRPr="009546CC">
        <w:rPr>
          <w:rFonts w:ascii="Garamond" w:hAnsi="Garamond"/>
          <w:sz w:val="24"/>
        </w:rPr>
        <w:t xml:space="preserve"> </w:t>
      </w:r>
    </w:p>
    <w:p w14:paraId="22A07076" w14:textId="06C2063B" w:rsidR="00990EB0" w:rsidRPr="009546CC" w:rsidRDefault="009546CC" w:rsidP="009546CC">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aramond" w:hAnsi="Garamond"/>
          <w:b/>
          <w:bCs/>
          <w:sz w:val="24"/>
        </w:rPr>
      </w:pPr>
      <w:r>
        <w:rPr>
          <w:rFonts w:ascii="Garamond" w:hAnsi="Garamond"/>
          <w:sz w:val="24"/>
        </w:rPr>
        <w:tab/>
      </w:r>
      <w:r w:rsidR="00990EB0" w:rsidRPr="009546CC">
        <w:rPr>
          <w:rFonts w:ascii="Garamond" w:hAnsi="Garamond"/>
          <w:sz w:val="24"/>
        </w:rPr>
        <w:t xml:space="preserve">Villa </w:t>
      </w:r>
      <w:proofErr w:type="spellStart"/>
      <w:r w:rsidR="00990EB0" w:rsidRPr="009546CC">
        <w:rPr>
          <w:rFonts w:ascii="Garamond" w:hAnsi="Garamond"/>
          <w:sz w:val="24"/>
        </w:rPr>
        <w:t>Caproni</w:t>
      </w:r>
      <w:proofErr w:type="spellEnd"/>
      <w:r w:rsidR="00990EB0" w:rsidRPr="009546CC">
        <w:rPr>
          <w:rFonts w:ascii="Garamond" w:hAnsi="Garamond"/>
          <w:sz w:val="24"/>
        </w:rPr>
        <w:t>, Rome, Italy, June 29-3 July, 1999.</w:t>
      </w:r>
    </w:p>
    <w:p w14:paraId="771B955D" w14:textId="77777777" w:rsidR="009546CC" w:rsidRDefault="009546CC" w:rsidP="009546CC">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2FF44764" w14:textId="77777777" w:rsidR="009546CC" w:rsidRDefault="00990EB0" w:rsidP="009546CC">
      <w:pPr>
        <w:tabs>
          <w:tab w:val="left" w:pos="-1440"/>
          <w:tab w:val="left" w:pos="-720"/>
          <w:tab w:val="left" w:pos="3600"/>
          <w:tab w:val="left" w:pos="6120"/>
          <w:tab w:val="left" w:pos="7200"/>
          <w:tab w:val="left" w:pos="7920"/>
          <w:tab w:val="left" w:pos="8640"/>
          <w:tab w:val="left" w:pos="9360"/>
        </w:tabs>
        <w:rPr>
          <w:rFonts w:ascii="Garamond" w:hAnsi="Garamond"/>
          <w:sz w:val="24"/>
        </w:rPr>
      </w:pPr>
      <w:r w:rsidRPr="009546CC">
        <w:rPr>
          <w:rFonts w:ascii="Garamond" w:hAnsi="Garamond"/>
          <w:sz w:val="24"/>
        </w:rPr>
        <w:t>Invited Speaker, “Ancient Rome and Imperial New York: Architecture and Spectacle in Turn-of-</w:t>
      </w:r>
    </w:p>
    <w:p w14:paraId="000736EA" w14:textId="5E009D19" w:rsidR="00990EB0" w:rsidRDefault="009546CC" w:rsidP="009546CC">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9546CC">
        <w:rPr>
          <w:rFonts w:ascii="Garamond" w:hAnsi="Garamond"/>
          <w:sz w:val="24"/>
        </w:rPr>
        <w:t>the-Century New York,” Department of Art Baldwin Lecture, Oberlin College, April 2, 1999.</w:t>
      </w:r>
    </w:p>
    <w:p w14:paraId="00078CB2" w14:textId="77777777" w:rsidR="009546CC" w:rsidRPr="009546CC" w:rsidRDefault="009546CC" w:rsidP="009546CC">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5CD866D5" w14:textId="77777777" w:rsidR="00536624" w:rsidRDefault="00990EB0" w:rsidP="00536624">
      <w:pPr>
        <w:tabs>
          <w:tab w:val="left" w:pos="-1440"/>
          <w:tab w:val="left" w:pos="-720"/>
          <w:tab w:val="left" w:pos="3600"/>
          <w:tab w:val="left" w:pos="6120"/>
          <w:tab w:val="left" w:pos="7200"/>
          <w:tab w:val="left" w:pos="7920"/>
          <w:tab w:val="left" w:pos="8640"/>
          <w:tab w:val="left" w:pos="9360"/>
        </w:tabs>
        <w:rPr>
          <w:rFonts w:ascii="Garamond" w:hAnsi="Garamond"/>
          <w:iCs/>
          <w:sz w:val="24"/>
        </w:rPr>
      </w:pPr>
      <w:r w:rsidRPr="009546CC">
        <w:rPr>
          <w:rFonts w:ascii="Garamond" w:hAnsi="Garamond"/>
          <w:sz w:val="24"/>
        </w:rPr>
        <w:t xml:space="preserve">Invited Speaker, “Plautus Meets the Borscht Belt: A Roman Comedy on Broadway,” </w:t>
      </w:r>
      <w:r w:rsidRPr="00536624">
        <w:rPr>
          <w:rFonts w:ascii="Garamond" w:hAnsi="Garamond"/>
          <w:iCs/>
          <w:sz w:val="24"/>
        </w:rPr>
        <w:t xml:space="preserve">Roman </w:t>
      </w:r>
      <w:r w:rsidR="00536624">
        <w:rPr>
          <w:rFonts w:ascii="Garamond" w:hAnsi="Garamond"/>
          <w:iCs/>
          <w:sz w:val="24"/>
        </w:rPr>
        <w:t xml:space="preserve"> </w:t>
      </w:r>
    </w:p>
    <w:p w14:paraId="3CDE4C7B" w14:textId="3623690B" w:rsidR="009546CC" w:rsidRPr="00536624" w:rsidRDefault="00990EB0" w:rsidP="00536624">
      <w:pPr>
        <w:tabs>
          <w:tab w:val="left" w:pos="-1440"/>
          <w:tab w:val="left" w:pos="-720"/>
          <w:tab w:val="left" w:pos="3600"/>
          <w:tab w:val="left" w:pos="6120"/>
          <w:tab w:val="left" w:pos="7200"/>
          <w:tab w:val="left" w:pos="7920"/>
          <w:tab w:val="left" w:pos="8640"/>
          <w:tab w:val="left" w:pos="9360"/>
        </w:tabs>
        <w:ind w:left="720"/>
        <w:rPr>
          <w:rFonts w:ascii="Garamond" w:hAnsi="Garamond"/>
          <w:iCs/>
          <w:sz w:val="24"/>
        </w:rPr>
      </w:pPr>
      <w:r w:rsidRPr="00536624">
        <w:rPr>
          <w:rFonts w:ascii="Garamond" w:hAnsi="Garamond"/>
          <w:iCs/>
          <w:sz w:val="24"/>
        </w:rPr>
        <w:t>Holiday: Classical Comedy Conference</w:t>
      </w:r>
      <w:r w:rsidRPr="009546CC">
        <w:rPr>
          <w:rFonts w:ascii="Garamond" w:hAnsi="Garamond"/>
          <w:i/>
          <w:sz w:val="24"/>
        </w:rPr>
        <w:t xml:space="preserve">, </w:t>
      </w:r>
      <w:r w:rsidRPr="009546CC">
        <w:rPr>
          <w:rFonts w:ascii="Garamond" w:hAnsi="Garamond"/>
          <w:sz w:val="24"/>
        </w:rPr>
        <w:t xml:space="preserve">University of New Mexico, Albuquerque, </w:t>
      </w:r>
      <w:r w:rsidR="009546CC" w:rsidRPr="009546CC">
        <w:rPr>
          <w:rFonts w:ascii="Garamond" w:hAnsi="Garamond"/>
          <w:sz w:val="24"/>
        </w:rPr>
        <w:t>Octobe</w:t>
      </w:r>
      <w:r w:rsidR="00536624">
        <w:rPr>
          <w:rFonts w:ascii="Garamond" w:hAnsi="Garamond"/>
          <w:sz w:val="24"/>
        </w:rPr>
        <w:t xml:space="preserve">r </w:t>
      </w:r>
      <w:r w:rsidR="009546CC" w:rsidRPr="009546CC">
        <w:rPr>
          <w:rFonts w:ascii="Garamond" w:hAnsi="Garamond"/>
          <w:sz w:val="24"/>
        </w:rPr>
        <w:t>19-24, 199</w:t>
      </w:r>
      <w:r w:rsidR="009546CC">
        <w:rPr>
          <w:rFonts w:ascii="Garamond" w:hAnsi="Garamond"/>
          <w:sz w:val="24"/>
        </w:rPr>
        <w:t>8.</w:t>
      </w:r>
    </w:p>
    <w:p w14:paraId="4692DAB1" w14:textId="77777777" w:rsidR="009546CC" w:rsidRPr="009546CC" w:rsidRDefault="009546CC" w:rsidP="009546CC">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714B0EAF" w14:textId="77777777" w:rsidR="009546CC" w:rsidRDefault="00990EB0" w:rsidP="009546CC">
      <w:pPr>
        <w:tabs>
          <w:tab w:val="left" w:pos="-1440"/>
          <w:tab w:val="left" w:pos="-720"/>
          <w:tab w:val="left" w:pos="3600"/>
          <w:tab w:val="left" w:pos="6120"/>
          <w:tab w:val="left" w:pos="7200"/>
          <w:tab w:val="left" w:pos="7920"/>
          <w:tab w:val="left" w:pos="8640"/>
          <w:tab w:val="left" w:pos="9360"/>
        </w:tabs>
        <w:rPr>
          <w:rFonts w:ascii="Garamond" w:hAnsi="Garamond"/>
          <w:sz w:val="24"/>
        </w:rPr>
      </w:pPr>
      <w:r w:rsidRPr="009546CC">
        <w:rPr>
          <w:rFonts w:ascii="Garamond" w:hAnsi="Garamond"/>
          <w:sz w:val="24"/>
        </w:rPr>
        <w:t xml:space="preserve">Keynote Speaker, “Rome and Imperial America,” </w:t>
      </w:r>
      <w:r w:rsidRPr="00536624">
        <w:rPr>
          <w:rFonts w:ascii="Garamond" w:hAnsi="Garamond"/>
          <w:iCs/>
          <w:sz w:val="24"/>
        </w:rPr>
        <w:t>California Classical Association</w:t>
      </w:r>
      <w:r w:rsidRPr="009546CC">
        <w:rPr>
          <w:rFonts w:ascii="Garamond" w:hAnsi="Garamond"/>
          <w:sz w:val="24"/>
        </w:rPr>
        <w:t xml:space="preserve">, Northern Section, </w:t>
      </w:r>
    </w:p>
    <w:p w14:paraId="31CEC69D" w14:textId="7849D57C" w:rsidR="00990EB0" w:rsidRPr="009546CC" w:rsidRDefault="009546CC" w:rsidP="009546CC">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9546CC">
        <w:rPr>
          <w:rFonts w:ascii="Garamond" w:hAnsi="Garamond"/>
          <w:sz w:val="24"/>
        </w:rPr>
        <w:t>May 16, 1998.</w:t>
      </w:r>
    </w:p>
    <w:p w14:paraId="534F3B3E" w14:textId="77777777" w:rsidR="00A225DE" w:rsidRDefault="00A225DE"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526A43F9" w14:textId="10CE3EE3" w:rsidR="00BE7C45" w:rsidRDefault="00990EB0"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sidRPr="00BE7C45">
        <w:rPr>
          <w:rFonts w:ascii="Garamond" w:hAnsi="Garamond"/>
          <w:sz w:val="24"/>
        </w:rPr>
        <w:t xml:space="preserve">Invited Speaker, “Egyptomania: Ancient Egypt in Recent American Popular Culture,” </w:t>
      </w:r>
    </w:p>
    <w:p w14:paraId="64A647E7" w14:textId="2D0610C0" w:rsidR="00990EB0"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BE7C45">
        <w:rPr>
          <w:rFonts w:ascii="Garamond" w:hAnsi="Garamond"/>
          <w:sz w:val="24"/>
        </w:rPr>
        <w:t>Classics Department, University of California, Davis, May 14, 1998.</w:t>
      </w:r>
    </w:p>
    <w:p w14:paraId="5CBD688B" w14:textId="77777777" w:rsidR="00BE7C45" w:rsidRP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43EED8E9" w14:textId="77777777" w:rsidR="00BE7C45" w:rsidRDefault="00990EB0"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sidRPr="00BE7C45">
        <w:rPr>
          <w:rFonts w:ascii="Garamond" w:hAnsi="Garamond"/>
          <w:sz w:val="24"/>
        </w:rPr>
        <w:t>Invited Speak</w:t>
      </w:r>
      <w:r w:rsidR="00A0708A" w:rsidRPr="00BE7C45">
        <w:rPr>
          <w:rFonts w:ascii="Garamond" w:hAnsi="Garamond"/>
          <w:sz w:val="24"/>
        </w:rPr>
        <w:t>er, "Images of Egypt in the1990</w:t>
      </w:r>
      <w:r w:rsidRPr="00BE7C45">
        <w:rPr>
          <w:rFonts w:ascii="Garamond" w:hAnsi="Garamond"/>
          <w:sz w:val="24"/>
        </w:rPr>
        <w:t xml:space="preserve">s: Las Vegas' Luxor Casino and Hollywood's </w:t>
      </w:r>
      <w:r w:rsidRPr="00BE7C45">
        <w:rPr>
          <w:rFonts w:ascii="Garamond" w:hAnsi="Garamond"/>
          <w:i/>
          <w:sz w:val="24"/>
        </w:rPr>
        <w:t>Stargate</w:t>
      </w:r>
      <w:r w:rsidRPr="00BE7C45">
        <w:rPr>
          <w:rFonts w:ascii="Garamond" w:hAnsi="Garamond"/>
          <w:sz w:val="24"/>
        </w:rPr>
        <w:t xml:space="preserve">," </w:t>
      </w:r>
    </w:p>
    <w:p w14:paraId="5A216513" w14:textId="511E3B2A" w:rsidR="00990EB0"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BE7C45">
        <w:rPr>
          <w:rFonts w:ascii="Garamond" w:hAnsi="Garamond"/>
          <w:sz w:val="24"/>
        </w:rPr>
        <w:t>Center for Contemporary Arab Studies, Georgetown University, April 7, 1998.</w:t>
      </w:r>
    </w:p>
    <w:p w14:paraId="0FD098D2" w14:textId="77777777" w:rsidR="00BE7C45" w:rsidRP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0A1E787D" w14:textId="77777777" w:rsidR="00BE7C45" w:rsidRDefault="00990EB0"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sidRPr="00BE7C45">
        <w:rPr>
          <w:rFonts w:ascii="Garamond" w:hAnsi="Garamond"/>
          <w:sz w:val="24"/>
        </w:rPr>
        <w:t xml:space="preserve">Invited Speaker, “Gladiators and Gunfighters: Violence in the Roman Arena and in the American </w:t>
      </w:r>
    </w:p>
    <w:p w14:paraId="729B5038" w14:textId="41A7AEEC" w:rsidR="00BE7C45" w:rsidRP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BE7C45">
        <w:rPr>
          <w:rFonts w:ascii="Garamond" w:hAnsi="Garamond"/>
          <w:sz w:val="24"/>
        </w:rPr>
        <w:t xml:space="preserve">Frontier,” </w:t>
      </w:r>
      <w:r w:rsidR="00990EB0" w:rsidRPr="00536624">
        <w:rPr>
          <w:rFonts w:ascii="Garamond" w:hAnsi="Garamond"/>
          <w:iCs/>
          <w:sz w:val="24"/>
        </w:rPr>
        <w:t>Cinema and the Classics Conference</w:t>
      </w:r>
      <w:r w:rsidR="00990EB0" w:rsidRPr="00BE7C45">
        <w:rPr>
          <w:rFonts w:ascii="Garamond" w:hAnsi="Garamond"/>
          <w:sz w:val="24"/>
        </w:rPr>
        <w:t xml:space="preserve">, University of Maryland, April 4, </w:t>
      </w:r>
      <w:r w:rsidRPr="00BE7C45">
        <w:rPr>
          <w:rFonts w:ascii="Garamond" w:hAnsi="Garamond"/>
          <w:sz w:val="24"/>
        </w:rPr>
        <w:t>1998.</w:t>
      </w:r>
    </w:p>
    <w:p w14:paraId="77AA9670" w14:textId="77777777" w:rsid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lastRenderedPageBreak/>
        <w:t xml:space="preserve">    </w:t>
      </w:r>
    </w:p>
    <w:p w14:paraId="4D3C3A18" w14:textId="77777777" w:rsidR="00BE7C45" w:rsidRDefault="00990EB0"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sidRPr="009A0E52">
        <w:rPr>
          <w:rFonts w:ascii="Garamond" w:hAnsi="Garamond"/>
          <w:sz w:val="24"/>
        </w:rPr>
        <w:t xml:space="preserve">“Ancient Egypt in Recent American Popular Culture,” paper given at the Center for Middle East </w:t>
      </w:r>
    </w:p>
    <w:p w14:paraId="0AF2A31F" w14:textId="04262A9E" w:rsidR="00990EB0"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9A0E52">
        <w:rPr>
          <w:rFonts w:ascii="Garamond" w:hAnsi="Garamond"/>
          <w:sz w:val="24"/>
        </w:rPr>
        <w:t>Studies, University of Arizona, Tucson</w:t>
      </w:r>
      <w:r w:rsidR="00990EB0">
        <w:rPr>
          <w:rFonts w:ascii="Garamond" w:hAnsi="Garamond"/>
          <w:sz w:val="24"/>
        </w:rPr>
        <w:t>,</w:t>
      </w:r>
      <w:r w:rsidR="00990EB0" w:rsidRPr="001C4ED4">
        <w:rPr>
          <w:rFonts w:ascii="Garamond" w:hAnsi="Garamond"/>
          <w:sz w:val="24"/>
        </w:rPr>
        <w:t xml:space="preserve"> </w:t>
      </w:r>
      <w:r w:rsidR="00990EB0">
        <w:rPr>
          <w:rFonts w:ascii="Garamond" w:hAnsi="Garamond"/>
          <w:sz w:val="24"/>
        </w:rPr>
        <w:t>March 5, 1998</w:t>
      </w:r>
      <w:r w:rsidR="00990EB0" w:rsidRPr="009A0E52">
        <w:rPr>
          <w:rFonts w:ascii="Garamond" w:hAnsi="Garamond"/>
          <w:sz w:val="24"/>
        </w:rPr>
        <w:t>.</w:t>
      </w:r>
    </w:p>
    <w:p w14:paraId="473DB2C2" w14:textId="77777777" w:rsidR="00BE7C45" w:rsidRPr="009A0E52"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132D5C76" w14:textId="77777777" w:rsidR="00536624" w:rsidRDefault="00990EB0"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sidRPr="00BE7C45">
        <w:rPr>
          <w:rFonts w:ascii="Garamond" w:hAnsi="Garamond"/>
          <w:sz w:val="24"/>
        </w:rPr>
        <w:t>“The Uses of Antiquity in Depression Culture Film,”</w:t>
      </w:r>
      <w:r w:rsidRPr="00BE7C45">
        <w:rPr>
          <w:rFonts w:ascii="Garamond" w:hAnsi="Garamond"/>
          <w:i/>
          <w:sz w:val="24"/>
        </w:rPr>
        <w:t xml:space="preserve"> </w:t>
      </w:r>
      <w:r w:rsidRPr="00536624">
        <w:rPr>
          <w:rFonts w:ascii="Garamond" w:hAnsi="Garamond"/>
          <w:iCs/>
          <w:sz w:val="24"/>
        </w:rPr>
        <w:t>American Philological Association</w:t>
      </w:r>
      <w:r w:rsidRPr="00BE7C45">
        <w:rPr>
          <w:rFonts w:ascii="Garamond" w:hAnsi="Garamond"/>
          <w:sz w:val="24"/>
        </w:rPr>
        <w:t xml:space="preserve"> annual </w:t>
      </w:r>
    </w:p>
    <w:p w14:paraId="19689642" w14:textId="0150D09B" w:rsidR="00990EB0" w:rsidRPr="00BE7C45" w:rsidRDefault="00536624"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BE7C45">
        <w:rPr>
          <w:rFonts w:ascii="Garamond" w:hAnsi="Garamond"/>
          <w:sz w:val="24"/>
        </w:rPr>
        <w:t>meeting, Chicago, December 27-30, 1997.</w:t>
      </w:r>
    </w:p>
    <w:p w14:paraId="7BEAAD6E" w14:textId="77777777" w:rsid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2D4CC67F" w14:textId="77777777" w:rsidR="00536624" w:rsidRDefault="00990EB0"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sidRPr="00BE7C45">
        <w:rPr>
          <w:rFonts w:ascii="Garamond" w:hAnsi="Garamond"/>
          <w:sz w:val="24"/>
        </w:rPr>
        <w:t xml:space="preserve">“Images of Egypt in American Architecture and Film,” </w:t>
      </w:r>
      <w:r w:rsidRPr="00536624">
        <w:rPr>
          <w:rFonts w:ascii="Garamond" w:hAnsi="Garamond"/>
          <w:iCs/>
          <w:sz w:val="24"/>
        </w:rPr>
        <w:t>Middle East Studies Association</w:t>
      </w:r>
      <w:r w:rsidRPr="00BE7C45">
        <w:rPr>
          <w:rFonts w:ascii="Garamond" w:hAnsi="Garamond"/>
          <w:sz w:val="24"/>
        </w:rPr>
        <w:t xml:space="preserve"> annual </w:t>
      </w:r>
    </w:p>
    <w:p w14:paraId="5C592C14" w14:textId="4443B123" w:rsidR="00990EB0" w:rsidRPr="00BE7C45" w:rsidRDefault="00536624"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BE7C45">
        <w:rPr>
          <w:rFonts w:ascii="Garamond" w:hAnsi="Garamond"/>
          <w:sz w:val="24"/>
        </w:rPr>
        <w:t>meeting, San Francisco, November 22-24, 1997.</w:t>
      </w:r>
    </w:p>
    <w:p w14:paraId="534E2AED" w14:textId="77777777" w:rsid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1F80EE60" w14:textId="77777777" w:rsidR="00BE7C45" w:rsidRDefault="00990EB0"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sidRPr="00BE7C45">
        <w:rPr>
          <w:rFonts w:ascii="Garamond" w:hAnsi="Garamond"/>
          <w:sz w:val="24"/>
        </w:rPr>
        <w:t xml:space="preserve">Invited Speaker, “Roman Antiquity and the American Built Environment,” School of Architecture, </w:t>
      </w:r>
    </w:p>
    <w:p w14:paraId="63FCEDC1" w14:textId="0D378D93" w:rsidR="00990EB0"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BE7C45">
        <w:rPr>
          <w:rFonts w:ascii="Garamond" w:hAnsi="Garamond"/>
          <w:sz w:val="24"/>
        </w:rPr>
        <w:t xml:space="preserve">University of New Mexico, Albuquerque, October 14, 1997. </w:t>
      </w:r>
    </w:p>
    <w:p w14:paraId="273EF0E2" w14:textId="77777777" w:rsidR="00BE7C45" w:rsidRP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3E6F58AF" w14:textId="53BE295A" w:rsidR="00BE7C45" w:rsidRDefault="00990EB0"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sidRPr="00BE7C45">
        <w:rPr>
          <w:rFonts w:ascii="Garamond" w:hAnsi="Garamond"/>
          <w:sz w:val="24"/>
        </w:rPr>
        <w:t>“As the Romans Did?  Rome in American Popular Culture,</w:t>
      </w:r>
      <w:r w:rsidR="00BE7C45">
        <w:rPr>
          <w:rFonts w:ascii="Garamond" w:hAnsi="Garamond"/>
          <w:sz w:val="24"/>
        </w:rPr>
        <w:t>”</w:t>
      </w:r>
      <w:r w:rsidRPr="00BE7C45">
        <w:rPr>
          <w:rFonts w:ascii="Garamond" w:hAnsi="Garamond"/>
          <w:sz w:val="24"/>
        </w:rPr>
        <w:t xml:space="preserve"> </w:t>
      </w:r>
      <w:r w:rsidRPr="00536624">
        <w:rPr>
          <w:rFonts w:ascii="Garamond" w:hAnsi="Garamond"/>
          <w:iCs/>
          <w:sz w:val="24"/>
        </w:rPr>
        <w:t>Popular Culture Association</w:t>
      </w:r>
      <w:r w:rsidRPr="00BE7C45">
        <w:rPr>
          <w:rFonts w:ascii="Garamond" w:hAnsi="Garamond"/>
          <w:sz w:val="24"/>
        </w:rPr>
        <w:t xml:space="preserve"> annual </w:t>
      </w:r>
    </w:p>
    <w:p w14:paraId="7939F3EE" w14:textId="3C4FE401" w:rsidR="00990EB0" w:rsidRP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BE7C45">
        <w:rPr>
          <w:rFonts w:ascii="Garamond" w:hAnsi="Garamond"/>
          <w:sz w:val="24"/>
        </w:rPr>
        <w:t>meeting, San Antonio, March 27-30, 1997.</w:t>
      </w:r>
    </w:p>
    <w:p w14:paraId="71F11201" w14:textId="77777777" w:rsid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6AAB3755" w14:textId="62AD992A" w:rsidR="00BE7C45" w:rsidRDefault="00990EB0"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sidRPr="00BE7C45">
        <w:rPr>
          <w:rFonts w:ascii="Garamond" w:hAnsi="Garamond"/>
          <w:sz w:val="24"/>
        </w:rPr>
        <w:t xml:space="preserve">Invited Speaker, </w:t>
      </w:r>
      <w:r w:rsidR="00BE7C45">
        <w:rPr>
          <w:rFonts w:ascii="Garamond" w:hAnsi="Garamond"/>
          <w:sz w:val="24"/>
        </w:rPr>
        <w:t>“</w:t>
      </w:r>
      <w:r w:rsidRPr="00BE7C45">
        <w:rPr>
          <w:rFonts w:ascii="Garamond" w:hAnsi="Garamond"/>
          <w:sz w:val="24"/>
        </w:rPr>
        <w:t>Theming History in Las Vegas Casinos,</w:t>
      </w:r>
      <w:r w:rsidR="00BE7C45">
        <w:rPr>
          <w:rFonts w:ascii="Garamond" w:hAnsi="Garamond"/>
          <w:sz w:val="24"/>
        </w:rPr>
        <w:t>”</w:t>
      </w:r>
      <w:r w:rsidRPr="00BE7C45">
        <w:rPr>
          <w:rFonts w:ascii="Garamond" w:hAnsi="Garamond"/>
          <w:sz w:val="24"/>
        </w:rPr>
        <w:t xml:space="preserve"> University of Nevada School of </w:t>
      </w:r>
      <w:r w:rsidR="00BE7C45">
        <w:rPr>
          <w:rFonts w:ascii="Garamond" w:hAnsi="Garamond"/>
          <w:sz w:val="24"/>
        </w:rPr>
        <w:t xml:space="preserve"> </w:t>
      </w:r>
    </w:p>
    <w:p w14:paraId="421DB5C6" w14:textId="77777777" w:rsidR="00BE7C45" w:rsidRPr="00536624"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iCs/>
          <w:sz w:val="24"/>
        </w:rPr>
      </w:pPr>
      <w:r>
        <w:rPr>
          <w:rFonts w:ascii="Garamond" w:hAnsi="Garamond"/>
          <w:sz w:val="24"/>
        </w:rPr>
        <w:t xml:space="preserve">          </w:t>
      </w:r>
      <w:r w:rsidR="00990EB0" w:rsidRPr="00BE7C45">
        <w:rPr>
          <w:rFonts w:ascii="Garamond" w:hAnsi="Garamond"/>
          <w:sz w:val="24"/>
        </w:rPr>
        <w:t xml:space="preserve">Architecture Symposium: </w:t>
      </w:r>
      <w:r w:rsidR="00990EB0" w:rsidRPr="00536624">
        <w:rPr>
          <w:rFonts w:ascii="Garamond" w:hAnsi="Garamond"/>
          <w:iCs/>
          <w:sz w:val="24"/>
        </w:rPr>
        <w:t xml:space="preserve">Virtual Unreality: The Theming of Our Cities From Las Vegas to </w:t>
      </w:r>
      <w:r w:rsidRPr="00536624">
        <w:rPr>
          <w:rFonts w:ascii="Garamond" w:hAnsi="Garamond"/>
          <w:iCs/>
          <w:sz w:val="24"/>
        </w:rPr>
        <w:t xml:space="preserve">   </w:t>
      </w:r>
    </w:p>
    <w:p w14:paraId="3F4FE41A" w14:textId="266AD922" w:rsidR="00990EB0" w:rsidRP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sidRPr="00536624">
        <w:rPr>
          <w:rFonts w:ascii="Garamond" w:hAnsi="Garamond"/>
          <w:iCs/>
          <w:sz w:val="24"/>
        </w:rPr>
        <w:t xml:space="preserve">          </w:t>
      </w:r>
      <w:r w:rsidR="00990EB0" w:rsidRPr="00536624">
        <w:rPr>
          <w:rFonts w:ascii="Garamond" w:hAnsi="Garamond"/>
          <w:iCs/>
          <w:sz w:val="24"/>
        </w:rPr>
        <w:t>Disneyland and Beyond</w:t>
      </w:r>
      <w:r w:rsidR="00990EB0" w:rsidRPr="00BE7C45">
        <w:rPr>
          <w:rFonts w:ascii="Garamond" w:hAnsi="Garamond"/>
          <w:sz w:val="24"/>
        </w:rPr>
        <w:t>, Las Vegas, October 20-22, 1996.</w:t>
      </w:r>
    </w:p>
    <w:p w14:paraId="6E5F22FD" w14:textId="77777777" w:rsid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4C7CD0B3" w14:textId="7ACEB9A2" w:rsidR="00BE7C45" w:rsidRDefault="00990EB0"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sidRPr="00BE7C45">
        <w:rPr>
          <w:rFonts w:ascii="Garamond" w:hAnsi="Garamond"/>
          <w:sz w:val="24"/>
        </w:rPr>
        <w:t xml:space="preserve">Invited Speaker, </w:t>
      </w:r>
      <w:r w:rsidR="00BE7C45">
        <w:rPr>
          <w:rFonts w:ascii="Garamond" w:hAnsi="Garamond"/>
          <w:sz w:val="24"/>
        </w:rPr>
        <w:t>“</w:t>
      </w:r>
      <w:r w:rsidRPr="00BE7C45">
        <w:rPr>
          <w:rFonts w:ascii="Garamond" w:hAnsi="Garamond"/>
          <w:sz w:val="24"/>
        </w:rPr>
        <w:t>Images of Rome in American Popular Culture,</w:t>
      </w:r>
      <w:r w:rsidR="00BE7C45">
        <w:rPr>
          <w:rFonts w:ascii="Garamond" w:hAnsi="Garamond"/>
          <w:sz w:val="24"/>
        </w:rPr>
        <w:t>”</w:t>
      </w:r>
      <w:r w:rsidRPr="00BE7C45">
        <w:rPr>
          <w:rFonts w:ascii="Garamond" w:hAnsi="Garamond"/>
          <w:sz w:val="24"/>
        </w:rPr>
        <w:t xml:space="preserve"> Classics Department, University </w:t>
      </w:r>
    </w:p>
    <w:p w14:paraId="76EE8FFC" w14:textId="378C8319" w:rsidR="00990EB0" w:rsidRP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BE7C45">
        <w:rPr>
          <w:rFonts w:ascii="Garamond" w:hAnsi="Garamond"/>
          <w:sz w:val="24"/>
        </w:rPr>
        <w:t>of California, Los Angeles, May 30, 1996.</w:t>
      </w:r>
    </w:p>
    <w:p w14:paraId="63F02131" w14:textId="77777777" w:rsid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324B57C2" w14:textId="2E2E01CE" w:rsidR="00AF1F76" w:rsidRDefault="00990EB0" w:rsidP="00BE7C45">
      <w:pPr>
        <w:tabs>
          <w:tab w:val="left" w:pos="-1440"/>
          <w:tab w:val="left" w:pos="-720"/>
          <w:tab w:val="left" w:pos="3600"/>
          <w:tab w:val="left" w:pos="6120"/>
          <w:tab w:val="left" w:pos="7200"/>
          <w:tab w:val="left" w:pos="7920"/>
          <w:tab w:val="left" w:pos="8640"/>
          <w:tab w:val="left" w:pos="9360"/>
        </w:tabs>
        <w:rPr>
          <w:rFonts w:ascii="Garamond" w:hAnsi="Garamond"/>
          <w:iCs/>
          <w:sz w:val="24"/>
        </w:rPr>
      </w:pPr>
      <w:r w:rsidRPr="00BE7C45">
        <w:rPr>
          <w:rFonts w:ascii="Garamond" w:hAnsi="Garamond"/>
          <w:sz w:val="24"/>
        </w:rPr>
        <w:t>Panel Organizer</w:t>
      </w:r>
      <w:r w:rsidR="00AF1F76">
        <w:rPr>
          <w:rFonts w:ascii="Garamond" w:hAnsi="Garamond"/>
          <w:sz w:val="24"/>
        </w:rPr>
        <w:t xml:space="preserve"> and Chair, </w:t>
      </w:r>
      <w:r w:rsidR="00BE7C45">
        <w:rPr>
          <w:rFonts w:ascii="Garamond" w:hAnsi="Garamond"/>
          <w:sz w:val="24"/>
        </w:rPr>
        <w:t>“</w:t>
      </w:r>
      <w:r w:rsidRPr="00BE7C45">
        <w:rPr>
          <w:rFonts w:ascii="Garamond" w:hAnsi="Garamond"/>
          <w:sz w:val="24"/>
        </w:rPr>
        <w:t>Images of Rome in American Popular Culture,</w:t>
      </w:r>
      <w:r w:rsidR="00BE7C45">
        <w:rPr>
          <w:rFonts w:ascii="Garamond" w:hAnsi="Garamond"/>
          <w:sz w:val="24"/>
        </w:rPr>
        <w:t>”</w:t>
      </w:r>
      <w:r w:rsidRPr="00BE7C45">
        <w:rPr>
          <w:rFonts w:ascii="Garamond" w:hAnsi="Garamond"/>
          <w:sz w:val="24"/>
        </w:rPr>
        <w:t xml:space="preserve"> </w:t>
      </w:r>
      <w:r w:rsidRPr="00536624">
        <w:rPr>
          <w:rFonts w:ascii="Garamond" w:hAnsi="Garamond"/>
          <w:iCs/>
          <w:sz w:val="24"/>
        </w:rPr>
        <w:t xml:space="preserve">American </w:t>
      </w:r>
    </w:p>
    <w:p w14:paraId="3916AEE2" w14:textId="3FF99318" w:rsidR="00990EB0" w:rsidRPr="00AF1F76" w:rsidRDefault="00AF1F76" w:rsidP="00BE7C45">
      <w:pPr>
        <w:tabs>
          <w:tab w:val="left" w:pos="-1440"/>
          <w:tab w:val="left" w:pos="-720"/>
          <w:tab w:val="left" w:pos="3600"/>
          <w:tab w:val="left" w:pos="6120"/>
          <w:tab w:val="left" w:pos="7200"/>
          <w:tab w:val="left" w:pos="7920"/>
          <w:tab w:val="left" w:pos="8640"/>
          <w:tab w:val="left" w:pos="9360"/>
        </w:tabs>
        <w:rPr>
          <w:rFonts w:ascii="Garamond" w:hAnsi="Garamond"/>
          <w:iCs/>
          <w:sz w:val="24"/>
        </w:rPr>
      </w:pPr>
      <w:r>
        <w:rPr>
          <w:rFonts w:ascii="Garamond" w:hAnsi="Garamond"/>
          <w:iCs/>
          <w:sz w:val="24"/>
        </w:rPr>
        <w:t xml:space="preserve">          </w:t>
      </w:r>
      <w:r w:rsidR="00990EB0" w:rsidRPr="00536624">
        <w:rPr>
          <w:rFonts w:ascii="Garamond" w:hAnsi="Garamond"/>
          <w:iCs/>
          <w:sz w:val="24"/>
        </w:rPr>
        <w:t>Philological Association</w:t>
      </w:r>
      <w:r w:rsidR="00990EB0" w:rsidRPr="00BE7C45">
        <w:rPr>
          <w:rFonts w:ascii="Garamond" w:hAnsi="Garamond"/>
          <w:sz w:val="24"/>
        </w:rPr>
        <w:t xml:space="preserve"> annual meeting, San Diego, December 30, 1995.</w:t>
      </w:r>
    </w:p>
    <w:p w14:paraId="2503E697" w14:textId="77777777" w:rsidR="00BE7C45" w:rsidRP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522F7AD5" w14:textId="4F6B0887" w:rsid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w:t>
      </w:r>
      <w:r w:rsidR="00990EB0" w:rsidRPr="00BE7C45">
        <w:rPr>
          <w:rFonts w:ascii="Garamond" w:hAnsi="Garamond"/>
          <w:sz w:val="24"/>
        </w:rPr>
        <w:t>The Roman Empire as Spectacle in Las Vegas,</w:t>
      </w:r>
      <w:r>
        <w:rPr>
          <w:rFonts w:ascii="Garamond" w:hAnsi="Garamond"/>
          <w:sz w:val="24"/>
        </w:rPr>
        <w:t>”</w:t>
      </w:r>
      <w:r w:rsidR="00990EB0" w:rsidRPr="00BE7C45">
        <w:rPr>
          <w:rFonts w:ascii="Garamond" w:hAnsi="Garamond"/>
          <w:sz w:val="24"/>
        </w:rPr>
        <w:t xml:space="preserve"> </w:t>
      </w:r>
      <w:r w:rsidR="00990EB0" w:rsidRPr="00536624">
        <w:rPr>
          <w:rFonts w:ascii="Garamond" w:hAnsi="Garamond"/>
          <w:iCs/>
          <w:sz w:val="24"/>
        </w:rPr>
        <w:t>American Philological Association</w:t>
      </w:r>
      <w:r w:rsidR="00990EB0" w:rsidRPr="00BE7C45">
        <w:rPr>
          <w:rFonts w:ascii="Garamond" w:hAnsi="Garamond"/>
          <w:sz w:val="24"/>
        </w:rPr>
        <w:t xml:space="preserve"> annual meeting, </w:t>
      </w:r>
    </w:p>
    <w:p w14:paraId="363FE327" w14:textId="59D0CB49" w:rsidR="00990EB0" w:rsidRPr="00BE7C45" w:rsidRDefault="00BE7C45" w:rsidP="00BE7C45">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           </w:t>
      </w:r>
      <w:r w:rsidR="00990EB0" w:rsidRPr="00BE7C45">
        <w:rPr>
          <w:rFonts w:ascii="Garamond" w:hAnsi="Garamond"/>
          <w:sz w:val="24"/>
        </w:rPr>
        <w:t xml:space="preserve">San Diego, December 30, 1995. </w:t>
      </w:r>
    </w:p>
    <w:p w14:paraId="3E9121D4" w14:textId="77777777" w:rsid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7E7D2E59" w14:textId="77777777" w:rsidR="00BE7C45" w:rsidRDefault="00990EB0"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sidRPr="00BE7C45">
        <w:rPr>
          <w:rFonts w:ascii="Garamond" w:hAnsi="Garamond"/>
          <w:sz w:val="24"/>
        </w:rPr>
        <w:t xml:space="preserve">“Roman Orientalism,” </w:t>
      </w:r>
      <w:r w:rsidRPr="00536624">
        <w:rPr>
          <w:rFonts w:ascii="Garamond" w:hAnsi="Garamond"/>
          <w:iCs/>
          <w:sz w:val="24"/>
        </w:rPr>
        <w:t>International Congress on Medieval Studies</w:t>
      </w:r>
      <w:r w:rsidRPr="00BE7C45">
        <w:rPr>
          <w:rFonts w:ascii="Garamond" w:hAnsi="Garamond"/>
          <w:sz w:val="24"/>
        </w:rPr>
        <w:t xml:space="preserve">, Western Michigan University, </w:t>
      </w:r>
    </w:p>
    <w:p w14:paraId="4BFA1AD8" w14:textId="685CC509" w:rsidR="00990EB0" w:rsidRP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ab/>
        <w:t xml:space="preserve"> </w:t>
      </w:r>
      <w:r w:rsidR="00990EB0" w:rsidRPr="00BE7C45">
        <w:rPr>
          <w:rFonts w:ascii="Garamond" w:hAnsi="Garamond"/>
          <w:sz w:val="24"/>
        </w:rPr>
        <w:t>Kalamazoo, May 4-7, 1995.</w:t>
      </w:r>
    </w:p>
    <w:p w14:paraId="3D7C7D9B" w14:textId="77777777" w:rsid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11B54651" w14:textId="77777777" w:rsidR="00536624" w:rsidRDefault="00990EB0"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iCs/>
          <w:sz w:val="24"/>
        </w:rPr>
      </w:pPr>
      <w:r w:rsidRPr="00BE7C45">
        <w:rPr>
          <w:rFonts w:ascii="Garamond" w:hAnsi="Garamond"/>
          <w:sz w:val="24"/>
        </w:rPr>
        <w:t>“Rome in American Consumer Culture,</w:t>
      </w:r>
      <w:r w:rsidR="00BE7C45">
        <w:rPr>
          <w:rFonts w:ascii="Garamond" w:hAnsi="Garamond"/>
          <w:sz w:val="24"/>
        </w:rPr>
        <w:t>”</w:t>
      </w:r>
      <w:r w:rsidRPr="00BE7C45">
        <w:rPr>
          <w:rFonts w:ascii="Garamond" w:hAnsi="Garamond"/>
          <w:sz w:val="24"/>
        </w:rPr>
        <w:t xml:space="preserve"> </w:t>
      </w:r>
      <w:r w:rsidRPr="00536624">
        <w:rPr>
          <w:rFonts w:ascii="Garamond" w:hAnsi="Garamond"/>
          <w:iCs/>
          <w:sz w:val="24"/>
        </w:rPr>
        <w:t xml:space="preserve">International Society for the Classical Tradition </w:t>
      </w:r>
    </w:p>
    <w:p w14:paraId="54E4BBD7" w14:textId="26A9F093" w:rsidR="00990EB0" w:rsidRPr="00BE7C45" w:rsidRDefault="00536624"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iCs/>
          <w:sz w:val="24"/>
        </w:rPr>
        <w:tab/>
      </w:r>
      <w:r w:rsidR="00990EB0" w:rsidRPr="00536624">
        <w:rPr>
          <w:rFonts w:ascii="Garamond" w:hAnsi="Garamond"/>
          <w:iCs/>
          <w:sz w:val="24"/>
        </w:rPr>
        <w:t>Conference</w:t>
      </w:r>
      <w:r w:rsidR="00990EB0" w:rsidRPr="00BE7C45">
        <w:rPr>
          <w:rFonts w:ascii="Garamond" w:hAnsi="Garamond"/>
          <w:i/>
          <w:sz w:val="24"/>
        </w:rPr>
        <w:t>,</w:t>
      </w:r>
      <w:r w:rsidR="00990EB0" w:rsidRPr="00BE7C45">
        <w:rPr>
          <w:rFonts w:ascii="Garamond" w:hAnsi="Garamond"/>
          <w:sz w:val="24"/>
        </w:rPr>
        <w:t xml:space="preserve"> Boston University, March 8-12, 1995. </w:t>
      </w:r>
    </w:p>
    <w:p w14:paraId="1794886E" w14:textId="77777777" w:rsid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7CFA6487" w14:textId="77777777" w:rsid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sidRPr="00BE7C45">
        <w:rPr>
          <w:rFonts w:ascii="Garamond" w:hAnsi="Garamond"/>
          <w:sz w:val="24"/>
        </w:rPr>
        <w:t>“</w:t>
      </w:r>
      <w:r w:rsidR="00990EB0" w:rsidRPr="00BE7C45">
        <w:rPr>
          <w:rFonts w:ascii="Garamond" w:hAnsi="Garamond"/>
          <w:sz w:val="24"/>
        </w:rPr>
        <w:t>Tourism in Egypt in the Later Roman Empire,</w:t>
      </w:r>
      <w:r>
        <w:rPr>
          <w:rFonts w:ascii="Garamond" w:hAnsi="Garamond"/>
          <w:sz w:val="24"/>
        </w:rPr>
        <w:t>”</w:t>
      </w:r>
      <w:r w:rsidR="00990EB0" w:rsidRPr="00BE7C45">
        <w:rPr>
          <w:rFonts w:ascii="Garamond" w:hAnsi="Garamond"/>
          <w:sz w:val="24"/>
        </w:rPr>
        <w:t xml:space="preserve"> </w:t>
      </w:r>
      <w:r w:rsidR="00990EB0" w:rsidRPr="00536624">
        <w:rPr>
          <w:rFonts w:ascii="Garamond" w:hAnsi="Garamond"/>
          <w:iCs/>
          <w:sz w:val="24"/>
        </w:rPr>
        <w:t>American Philological Association</w:t>
      </w:r>
      <w:r w:rsidR="00990EB0" w:rsidRPr="00BE7C45">
        <w:rPr>
          <w:rFonts w:ascii="Garamond" w:hAnsi="Garamond"/>
          <w:sz w:val="24"/>
        </w:rPr>
        <w:t xml:space="preserve"> annual meeting, </w:t>
      </w:r>
    </w:p>
    <w:p w14:paraId="66070C1B" w14:textId="79CADE7F" w:rsidR="00990EB0"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ab/>
        <w:t xml:space="preserve"> </w:t>
      </w:r>
      <w:r w:rsidR="00990EB0" w:rsidRPr="00BE7C45">
        <w:rPr>
          <w:rFonts w:ascii="Garamond" w:hAnsi="Garamond"/>
          <w:sz w:val="24"/>
        </w:rPr>
        <w:t>Washington, D.C., December 27-30, 1993.</w:t>
      </w:r>
    </w:p>
    <w:p w14:paraId="0C25D70D" w14:textId="77777777" w:rsidR="00BE7C45" w:rsidRP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6BD638D1" w14:textId="6AFE54C4" w:rsidR="00BE7C45" w:rsidRDefault="00990EB0"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sidRPr="00BE7C45">
        <w:rPr>
          <w:rFonts w:ascii="Garamond" w:hAnsi="Garamond"/>
          <w:sz w:val="24"/>
        </w:rPr>
        <w:t>“Gender Imagery in Medieval Arabic Sufi Texts,</w:t>
      </w:r>
      <w:r w:rsidR="00BE7C45">
        <w:rPr>
          <w:rFonts w:ascii="Garamond" w:hAnsi="Garamond"/>
          <w:sz w:val="24"/>
        </w:rPr>
        <w:t>”</w:t>
      </w:r>
      <w:r w:rsidRPr="00BE7C45">
        <w:rPr>
          <w:rFonts w:ascii="Garamond" w:hAnsi="Garamond"/>
          <w:sz w:val="24"/>
        </w:rPr>
        <w:t xml:space="preserve"> </w:t>
      </w:r>
      <w:r w:rsidRPr="00536624">
        <w:rPr>
          <w:rFonts w:ascii="Garamond" w:hAnsi="Garamond"/>
          <w:iCs/>
          <w:sz w:val="24"/>
        </w:rPr>
        <w:t>American Academy of Religion</w:t>
      </w:r>
      <w:r w:rsidRPr="00BE7C45">
        <w:rPr>
          <w:rFonts w:ascii="Garamond" w:hAnsi="Garamond"/>
          <w:sz w:val="24"/>
        </w:rPr>
        <w:t xml:space="preserve"> annual meeting, </w:t>
      </w:r>
    </w:p>
    <w:p w14:paraId="37686251" w14:textId="25358FF4" w:rsidR="00990EB0"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ab/>
      </w:r>
      <w:r w:rsidR="00990EB0" w:rsidRPr="00BE7C45">
        <w:rPr>
          <w:rFonts w:ascii="Garamond" w:hAnsi="Garamond"/>
          <w:sz w:val="24"/>
        </w:rPr>
        <w:t>Washington, D.C, November 20-23, 1993.</w:t>
      </w:r>
    </w:p>
    <w:p w14:paraId="12E03B8A" w14:textId="77777777" w:rsidR="00BE7C45" w:rsidRP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66177443" w14:textId="77777777" w:rsidR="00A225DE"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w:t>
      </w:r>
      <w:r w:rsidR="00990EB0" w:rsidRPr="00BE7C45">
        <w:rPr>
          <w:rFonts w:ascii="Garamond" w:hAnsi="Garamond"/>
          <w:sz w:val="24"/>
        </w:rPr>
        <w:t>Gender and Spiritual Power,</w:t>
      </w:r>
      <w:r>
        <w:rPr>
          <w:rFonts w:ascii="Garamond" w:hAnsi="Garamond"/>
          <w:sz w:val="24"/>
        </w:rPr>
        <w:t>”</w:t>
      </w:r>
      <w:r w:rsidR="00990EB0" w:rsidRPr="00BE7C45">
        <w:rPr>
          <w:rFonts w:ascii="Garamond" w:hAnsi="Garamond"/>
          <w:sz w:val="24"/>
        </w:rPr>
        <w:t xml:space="preserve"> </w:t>
      </w:r>
      <w:r w:rsidR="00990EB0" w:rsidRPr="00536624">
        <w:rPr>
          <w:rFonts w:ascii="Garamond" w:hAnsi="Garamond"/>
          <w:iCs/>
          <w:sz w:val="24"/>
        </w:rPr>
        <w:t>New Mexico Women’s Studies Conference</w:t>
      </w:r>
      <w:r w:rsidR="00990EB0" w:rsidRPr="00BE7C45">
        <w:rPr>
          <w:rFonts w:ascii="Garamond" w:hAnsi="Garamond"/>
          <w:sz w:val="24"/>
        </w:rPr>
        <w:t xml:space="preserve">, University of New </w:t>
      </w:r>
    </w:p>
    <w:p w14:paraId="3A909697" w14:textId="3B3735DE" w:rsidR="00990EB0" w:rsidRPr="00BE7C45" w:rsidRDefault="00A225DE"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ab/>
      </w:r>
      <w:r w:rsidR="00990EB0" w:rsidRPr="00BE7C45">
        <w:rPr>
          <w:rFonts w:ascii="Garamond" w:hAnsi="Garamond"/>
          <w:sz w:val="24"/>
        </w:rPr>
        <w:t xml:space="preserve">Mexico, Albuquerque, March 11-13, 1993.  </w:t>
      </w:r>
    </w:p>
    <w:p w14:paraId="19E034BB" w14:textId="77777777" w:rsid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01F6C172" w14:textId="77777777" w:rsidR="00BE7C45" w:rsidRDefault="00990EB0"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sidRPr="00BE7C45">
        <w:rPr>
          <w:rFonts w:ascii="Garamond" w:hAnsi="Garamond"/>
          <w:sz w:val="24"/>
        </w:rPr>
        <w:t xml:space="preserve">Invited Speaker, </w:t>
      </w:r>
      <w:r w:rsidR="00BE7C45">
        <w:rPr>
          <w:rFonts w:ascii="Garamond" w:hAnsi="Garamond"/>
          <w:sz w:val="24"/>
        </w:rPr>
        <w:t>“</w:t>
      </w:r>
      <w:r w:rsidRPr="00BE7C45">
        <w:rPr>
          <w:rFonts w:ascii="Garamond" w:hAnsi="Garamond"/>
          <w:sz w:val="24"/>
        </w:rPr>
        <w:t>The Politics of Submission in the Islamic Social Order,</w:t>
      </w:r>
      <w:r w:rsidR="00BE7C45">
        <w:rPr>
          <w:rFonts w:ascii="Garamond" w:hAnsi="Garamond"/>
          <w:sz w:val="24"/>
        </w:rPr>
        <w:t>”</w:t>
      </w:r>
      <w:r w:rsidRPr="00BE7C45">
        <w:rPr>
          <w:rFonts w:ascii="Garamond" w:hAnsi="Garamond"/>
          <w:sz w:val="24"/>
        </w:rPr>
        <w:t xml:space="preserve"> Colloquium sponsored by </w:t>
      </w:r>
    </w:p>
    <w:p w14:paraId="7B2D189C" w14:textId="77777777" w:rsid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ab/>
      </w:r>
      <w:r w:rsidR="00990EB0" w:rsidRPr="00BE7C45">
        <w:rPr>
          <w:rFonts w:ascii="Garamond" w:hAnsi="Garamond"/>
          <w:sz w:val="24"/>
        </w:rPr>
        <w:t>the Departments of History, Modern Languages, and Philosophy</w:t>
      </w:r>
      <w:r w:rsidR="00241F02" w:rsidRPr="00BE7C45">
        <w:rPr>
          <w:rFonts w:ascii="Garamond" w:hAnsi="Garamond"/>
          <w:sz w:val="24"/>
        </w:rPr>
        <w:t xml:space="preserve">, </w:t>
      </w:r>
      <w:r w:rsidR="00990EB0" w:rsidRPr="00BE7C45">
        <w:rPr>
          <w:rFonts w:ascii="Garamond" w:hAnsi="Garamond"/>
          <w:sz w:val="24"/>
        </w:rPr>
        <w:t xml:space="preserve">University of New Mexico, </w:t>
      </w:r>
    </w:p>
    <w:p w14:paraId="57EDFE8A" w14:textId="1884FDCB" w:rsidR="00990EB0" w:rsidRP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lastRenderedPageBreak/>
        <w:tab/>
      </w:r>
      <w:r w:rsidR="00990EB0" w:rsidRPr="00BE7C45">
        <w:rPr>
          <w:rFonts w:ascii="Garamond" w:hAnsi="Garamond"/>
          <w:sz w:val="24"/>
        </w:rPr>
        <w:t>Albuquerque, December 4, 1992.</w:t>
      </w:r>
    </w:p>
    <w:p w14:paraId="7BEE14D0" w14:textId="77777777" w:rsid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323D384B" w14:textId="77777777" w:rsidR="00BE7C45" w:rsidRPr="00A225DE"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iCs/>
          <w:sz w:val="24"/>
        </w:rPr>
      </w:pPr>
      <w:r>
        <w:rPr>
          <w:rFonts w:ascii="Garamond" w:hAnsi="Garamond"/>
          <w:sz w:val="24"/>
        </w:rPr>
        <w:t>“</w:t>
      </w:r>
      <w:r w:rsidR="00990EB0" w:rsidRPr="00BE7C45">
        <w:rPr>
          <w:rFonts w:ascii="Garamond" w:hAnsi="Garamond"/>
          <w:sz w:val="24"/>
        </w:rPr>
        <w:t>Gender and Spiritual Self-Fashioning: The Master-Disciple Relationship in Sufism,</w:t>
      </w:r>
      <w:r>
        <w:rPr>
          <w:rFonts w:ascii="Garamond" w:hAnsi="Garamond"/>
          <w:sz w:val="24"/>
        </w:rPr>
        <w:t>”</w:t>
      </w:r>
      <w:r w:rsidR="00990EB0" w:rsidRPr="00BE7C45">
        <w:rPr>
          <w:rFonts w:ascii="Garamond" w:hAnsi="Garamond"/>
          <w:sz w:val="24"/>
        </w:rPr>
        <w:t xml:space="preserve"> </w:t>
      </w:r>
      <w:r w:rsidR="00990EB0" w:rsidRPr="00A225DE">
        <w:rPr>
          <w:rFonts w:ascii="Garamond" w:hAnsi="Garamond"/>
          <w:iCs/>
          <w:sz w:val="24"/>
        </w:rPr>
        <w:t xml:space="preserve">Middle East </w:t>
      </w:r>
    </w:p>
    <w:p w14:paraId="604ACC3F" w14:textId="71A56F28" w:rsidR="00990EB0" w:rsidRP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sidRPr="00A225DE">
        <w:rPr>
          <w:rFonts w:ascii="Garamond" w:hAnsi="Garamond"/>
          <w:iCs/>
          <w:sz w:val="24"/>
        </w:rPr>
        <w:tab/>
      </w:r>
      <w:r w:rsidR="00990EB0" w:rsidRPr="00A225DE">
        <w:rPr>
          <w:rFonts w:ascii="Garamond" w:hAnsi="Garamond"/>
          <w:iCs/>
          <w:sz w:val="24"/>
        </w:rPr>
        <w:t>Studies Association</w:t>
      </w:r>
      <w:r w:rsidR="00990EB0" w:rsidRPr="00BE7C45">
        <w:rPr>
          <w:rFonts w:ascii="Garamond" w:hAnsi="Garamond"/>
          <w:sz w:val="24"/>
        </w:rPr>
        <w:t xml:space="preserve"> annual meeting, Portland, Oregon, October 29-31, 1992. </w:t>
      </w:r>
    </w:p>
    <w:p w14:paraId="682D2B9C" w14:textId="77777777" w:rsid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1E44164B" w14:textId="77777777" w:rsidR="00A225DE"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iCs/>
          <w:sz w:val="24"/>
        </w:rPr>
      </w:pPr>
      <w:r>
        <w:rPr>
          <w:rFonts w:ascii="Garamond" w:hAnsi="Garamond"/>
          <w:sz w:val="24"/>
        </w:rPr>
        <w:t>“</w:t>
      </w:r>
      <w:r w:rsidR="00990EB0" w:rsidRPr="00BE7C45">
        <w:rPr>
          <w:rFonts w:ascii="Garamond" w:hAnsi="Garamond"/>
          <w:sz w:val="24"/>
        </w:rPr>
        <w:t xml:space="preserve">Sufism in Twelfth-Century Baghdad: The </w:t>
      </w:r>
      <w:proofErr w:type="spellStart"/>
      <w:r w:rsidR="00990EB0" w:rsidRPr="00BE7C45">
        <w:rPr>
          <w:rFonts w:ascii="Garamond" w:hAnsi="Garamond"/>
          <w:i/>
          <w:sz w:val="24"/>
        </w:rPr>
        <w:t>Adab</w:t>
      </w:r>
      <w:proofErr w:type="spellEnd"/>
      <w:r w:rsidR="00990EB0" w:rsidRPr="00BE7C45">
        <w:rPr>
          <w:rFonts w:ascii="Garamond" w:hAnsi="Garamond"/>
          <w:i/>
          <w:sz w:val="24"/>
        </w:rPr>
        <w:t xml:space="preserve"> al-</w:t>
      </w:r>
      <w:proofErr w:type="spellStart"/>
      <w:r w:rsidR="00990EB0" w:rsidRPr="00BE7C45">
        <w:rPr>
          <w:rFonts w:ascii="Garamond" w:hAnsi="Garamond"/>
          <w:i/>
          <w:sz w:val="24"/>
        </w:rPr>
        <w:t>Muridin</w:t>
      </w:r>
      <w:proofErr w:type="spellEnd"/>
      <w:r w:rsidR="00990EB0" w:rsidRPr="00BE7C45">
        <w:rPr>
          <w:rFonts w:ascii="Garamond" w:hAnsi="Garamond"/>
          <w:sz w:val="24"/>
        </w:rPr>
        <w:t xml:space="preserve"> of Abu Najib as-</w:t>
      </w:r>
      <w:proofErr w:type="spellStart"/>
      <w:r w:rsidR="00990EB0" w:rsidRPr="00BE7C45">
        <w:rPr>
          <w:rFonts w:ascii="Garamond" w:hAnsi="Garamond"/>
          <w:sz w:val="24"/>
        </w:rPr>
        <w:t>Suhrawardi</w:t>
      </w:r>
      <w:proofErr w:type="spellEnd"/>
      <w:r w:rsidR="00990EB0" w:rsidRPr="00BE7C45">
        <w:rPr>
          <w:rFonts w:ascii="Garamond" w:hAnsi="Garamond"/>
          <w:sz w:val="24"/>
        </w:rPr>
        <w:t>,</w:t>
      </w:r>
      <w:r>
        <w:rPr>
          <w:rFonts w:ascii="Garamond" w:hAnsi="Garamond"/>
          <w:sz w:val="24"/>
        </w:rPr>
        <w:t>”</w:t>
      </w:r>
      <w:r w:rsidR="00990EB0" w:rsidRPr="00BE7C45">
        <w:rPr>
          <w:rFonts w:ascii="Garamond" w:hAnsi="Garamond"/>
          <w:sz w:val="24"/>
        </w:rPr>
        <w:t xml:space="preserve"> </w:t>
      </w:r>
      <w:r w:rsidR="00990EB0" w:rsidRPr="00A225DE">
        <w:rPr>
          <w:rFonts w:ascii="Garamond" w:hAnsi="Garamond"/>
          <w:iCs/>
          <w:sz w:val="24"/>
        </w:rPr>
        <w:t xml:space="preserve">Middle </w:t>
      </w:r>
    </w:p>
    <w:p w14:paraId="308A7E1B" w14:textId="4A3F2D09" w:rsidR="00990EB0" w:rsidRPr="00A225DE" w:rsidRDefault="00A225DE"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iCs/>
          <w:sz w:val="24"/>
        </w:rPr>
      </w:pPr>
      <w:r>
        <w:rPr>
          <w:rFonts w:ascii="Garamond" w:hAnsi="Garamond"/>
          <w:iCs/>
          <w:sz w:val="24"/>
        </w:rPr>
        <w:tab/>
      </w:r>
      <w:r w:rsidR="00990EB0" w:rsidRPr="00A225DE">
        <w:rPr>
          <w:rFonts w:ascii="Garamond" w:hAnsi="Garamond"/>
          <w:iCs/>
          <w:sz w:val="24"/>
        </w:rPr>
        <w:t>East Studies Association</w:t>
      </w:r>
      <w:r w:rsidR="00990EB0" w:rsidRPr="00BE7C45">
        <w:rPr>
          <w:rFonts w:ascii="Garamond" w:hAnsi="Garamond"/>
          <w:sz w:val="24"/>
        </w:rPr>
        <w:t xml:space="preserve"> annual meeting, Washington, D.C., November 24, 1991.</w:t>
      </w:r>
    </w:p>
    <w:p w14:paraId="10E8FE4B" w14:textId="77777777" w:rsidR="00BE7C45"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p>
    <w:p w14:paraId="42AE4F20" w14:textId="77777777" w:rsidR="00A225DE" w:rsidRDefault="00BE7C45"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w:t>
      </w:r>
      <w:r w:rsidR="00990EB0" w:rsidRPr="00BE7C45">
        <w:rPr>
          <w:rFonts w:ascii="Garamond" w:hAnsi="Garamond"/>
          <w:sz w:val="24"/>
        </w:rPr>
        <w:t>Sufi Masters and Disciples in Eleventh-Century Khurasan,</w:t>
      </w:r>
      <w:r w:rsidR="00A225DE">
        <w:rPr>
          <w:rFonts w:ascii="Garamond" w:hAnsi="Garamond"/>
          <w:sz w:val="24"/>
        </w:rPr>
        <w:t>”</w:t>
      </w:r>
      <w:r w:rsidR="00990EB0" w:rsidRPr="00BE7C45">
        <w:rPr>
          <w:rFonts w:ascii="Garamond" w:hAnsi="Garamond"/>
          <w:sz w:val="24"/>
        </w:rPr>
        <w:t xml:space="preserve"> </w:t>
      </w:r>
      <w:r w:rsidR="00990EB0" w:rsidRPr="00A225DE">
        <w:rPr>
          <w:rFonts w:ascii="Garamond" w:hAnsi="Garamond"/>
          <w:iCs/>
          <w:sz w:val="24"/>
        </w:rPr>
        <w:t>Middle East Studies Association</w:t>
      </w:r>
      <w:r w:rsidR="00990EB0" w:rsidRPr="00BE7C45">
        <w:rPr>
          <w:rFonts w:ascii="Garamond" w:hAnsi="Garamond"/>
          <w:sz w:val="24"/>
        </w:rPr>
        <w:t xml:space="preserve"> </w:t>
      </w:r>
    </w:p>
    <w:p w14:paraId="4C1496E4" w14:textId="0CF0E6AD" w:rsidR="00990EB0" w:rsidRPr="00BE7C45" w:rsidRDefault="00A225DE" w:rsidP="00BE7C45">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autoSpaceDE/>
        <w:autoSpaceDN/>
        <w:adjustRightInd/>
        <w:rPr>
          <w:rFonts w:ascii="Garamond" w:hAnsi="Garamond"/>
          <w:sz w:val="24"/>
        </w:rPr>
      </w:pPr>
      <w:r>
        <w:rPr>
          <w:rFonts w:ascii="Garamond" w:hAnsi="Garamond"/>
          <w:sz w:val="24"/>
        </w:rPr>
        <w:tab/>
      </w:r>
      <w:r w:rsidR="00990EB0" w:rsidRPr="00BE7C45">
        <w:rPr>
          <w:rFonts w:ascii="Garamond" w:hAnsi="Garamond"/>
          <w:sz w:val="24"/>
        </w:rPr>
        <w:t>annual meeting, San Antonio, November 12, 1990.</w:t>
      </w:r>
    </w:p>
    <w:p w14:paraId="4CED94CD" w14:textId="77777777" w:rsidR="00990EB0" w:rsidRPr="00A22E75" w:rsidRDefault="00990EB0" w:rsidP="00990EB0">
      <w:pPr>
        <w:tabs>
          <w:tab w:val="left" w:pos="-1440"/>
          <w:tab w:val="left" w:pos="-720"/>
          <w:tab w:val="left" w:pos="3600"/>
          <w:tab w:val="left" w:pos="6120"/>
          <w:tab w:val="left" w:pos="7200"/>
          <w:tab w:val="left" w:pos="7920"/>
          <w:tab w:val="left" w:pos="8640"/>
          <w:tab w:val="left" w:pos="9360"/>
        </w:tabs>
        <w:rPr>
          <w:rFonts w:ascii="Garamond" w:hAnsi="Garamond"/>
          <w:b/>
          <w:sz w:val="24"/>
        </w:rPr>
      </w:pPr>
    </w:p>
    <w:p w14:paraId="41C532E8" w14:textId="77777777" w:rsidR="00C81613" w:rsidRDefault="00C81613" w:rsidP="00990EB0">
      <w:pPr>
        <w:tabs>
          <w:tab w:val="left" w:pos="-1440"/>
          <w:tab w:val="left" w:pos="-720"/>
          <w:tab w:val="left" w:pos="3600"/>
          <w:tab w:val="left" w:pos="6120"/>
          <w:tab w:val="left" w:pos="7200"/>
          <w:tab w:val="left" w:pos="7920"/>
          <w:tab w:val="left" w:pos="8640"/>
          <w:tab w:val="left" w:pos="9360"/>
        </w:tabs>
        <w:rPr>
          <w:rFonts w:ascii="Garamond" w:hAnsi="Garamond"/>
          <w:b/>
          <w:sz w:val="24"/>
        </w:rPr>
      </w:pPr>
      <w:r>
        <w:rPr>
          <w:rFonts w:ascii="Garamond" w:hAnsi="Garamond"/>
          <w:b/>
          <w:sz w:val="24"/>
        </w:rPr>
        <w:t>EDITORIAL, REVIEW, REFEREE, PROFESSIONAL SERVICE AND CONSULTING ACTIVIES</w:t>
      </w:r>
    </w:p>
    <w:p w14:paraId="78AA53B6" w14:textId="77777777" w:rsidR="00C81613" w:rsidRDefault="00C81613" w:rsidP="00C81613">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22F3B831" w14:textId="5F6B6372" w:rsidR="00AF1F76" w:rsidRDefault="00AF1F76" w:rsidP="00FC2F0B">
      <w:pPr>
        <w:rPr>
          <w:rFonts w:ascii="Garamond" w:hAnsi="Garamond"/>
          <w:sz w:val="24"/>
        </w:rPr>
      </w:pPr>
      <w:r>
        <w:rPr>
          <w:rFonts w:ascii="Garamond" w:hAnsi="Garamond"/>
          <w:sz w:val="24"/>
        </w:rPr>
        <w:t>Referee for grant proposals for the National Endowment for the Humanities</w:t>
      </w:r>
      <w:r w:rsidR="000208C1">
        <w:rPr>
          <w:rFonts w:ascii="Garamond" w:hAnsi="Garamond"/>
          <w:sz w:val="24"/>
        </w:rPr>
        <w:t>.</w:t>
      </w:r>
      <w:r>
        <w:rPr>
          <w:rFonts w:ascii="Garamond" w:hAnsi="Garamond"/>
          <w:sz w:val="24"/>
        </w:rPr>
        <w:t xml:space="preserve"> </w:t>
      </w:r>
    </w:p>
    <w:p w14:paraId="2059F33F" w14:textId="77777777" w:rsidR="00AF1F76" w:rsidRDefault="00AF1F76" w:rsidP="00FC2F0B">
      <w:pPr>
        <w:rPr>
          <w:rFonts w:ascii="Garamond" w:hAnsi="Garamond"/>
          <w:sz w:val="24"/>
        </w:rPr>
      </w:pPr>
    </w:p>
    <w:p w14:paraId="3A7DB557" w14:textId="77777777" w:rsidR="00F0712D" w:rsidRDefault="00AF1F76" w:rsidP="00F0712D">
      <w:pPr>
        <w:jc w:val="both"/>
        <w:rPr>
          <w:rFonts w:ascii="Garamond" w:hAnsi="Garamond"/>
          <w:i/>
          <w:sz w:val="24"/>
        </w:rPr>
      </w:pPr>
      <w:r>
        <w:rPr>
          <w:rFonts w:ascii="Garamond" w:hAnsi="Garamond"/>
          <w:sz w:val="24"/>
        </w:rPr>
        <w:t>Consultant</w:t>
      </w:r>
      <w:r w:rsidRPr="00192E71">
        <w:rPr>
          <w:rFonts w:ascii="Garamond" w:hAnsi="Garamond"/>
          <w:sz w:val="24"/>
        </w:rPr>
        <w:t xml:space="preserve"> for </w:t>
      </w:r>
      <w:r w:rsidR="00F0712D" w:rsidRPr="00192E71">
        <w:rPr>
          <w:rFonts w:ascii="Garamond" w:hAnsi="Garamond"/>
          <w:sz w:val="24"/>
        </w:rPr>
        <w:t xml:space="preserve">J. Paul Getty Museum </w:t>
      </w:r>
      <w:r w:rsidR="00CC5105" w:rsidRPr="00192E71">
        <w:rPr>
          <w:rFonts w:ascii="Garamond" w:hAnsi="Garamond"/>
          <w:sz w:val="24"/>
        </w:rPr>
        <w:t>exhibition planning workshop,</w:t>
      </w:r>
      <w:r w:rsidR="00CC5105">
        <w:rPr>
          <w:rFonts w:ascii="Garamond" w:hAnsi="Garamond"/>
          <w:sz w:val="24"/>
        </w:rPr>
        <w:t xml:space="preserve"> </w:t>
      </w:r>
      <w:r w:rsidRPr="00192E71">
        <w:rPr>
          <w:rFonts w:ascii="Garamond" w:hAnsi="Garamond"/>
          <w:sz w:val="24"/>
        </w:rPr>
        <w:t>“</w:t>
      </w:r>
      <w:r w:rsidRPr="00192E71">
        <w:rPr>
          <w:rFonts w:ascii="Garamond" w:hAnsi="Garamond"/>
          <w:i/>
          <w:sz w:val="24"/>
        </w:rPr>
        <w:t xml:space="preserve">The Last Days of Pompeii: Modern </w:t>
      </w:r>
    </w:p>
    <w:p w14:paraId="58A1A646" w14:textId="4A0EE76A" w:rsidR="00AF1F76" w:rsidRPr="00F0712D" w:rsidRDefault="00AF1F76" w:rsidP="00F0712D">
      <w:pPr>
        <w:ind w:firstLine="720"/>
        <w:jc w:val="both"/>
        <w:rPr>
          <w:rFonts w:ascii="Garamond" w:hAnsi="Garamond"/>
          <w:i/>
          <w:sz w:val="24"/>
        </w:rPr>
      </w:pPr>
      <w:r w:rsidRPr="00192E71">
        <w:rPr>
          <w:rFonts w:ascii="Garamond" w:hAnsi="Garamond"/>
          <w:i/>
          <w:sz w:val="24"/>
        </w:rPr>
        <w:t>Views of an Ancient Catastrophe</w:t>
      </w:r>
      <w:r w:rsidR="00F0712D">
        <w:rPr>
          <w:rFonts w:ascii="Garamond" w:hAnsi="Garamond"/>
          <w:i/>
          <w:sz w:val="24"/>
        </w:rPr>
        <w:t>,</w:t>
      </w:r>
      <w:r w:rsidRPr="00192E71">
        <w:rPr>
          <w:rFonts w:ascii="Garamond" w:hAnsi="Garamond"/>
          <w:i/>
          <w:sz w:val="24"/>
        </w:rPr>
        <w:t>”</w:t>
      </w:r>
      <w:r w:rsidRPr="00192E71">
        <w:rPr>
          <w:rFonts w:ascii="Garamond" w:hAnsi="Garamond"/>
          <w:sz w:val="24"/>
        </w:rPr>
        <w:t xml:space="preserve"> Los Angeles, December 3-4, 2007.</w:t>
      </w:r>
    </w:p>
    <w:p w14:paraId="590B9A5E" w14:textId="77777777" w:rsidR="00AF1F76" w:rsidRDefault="00AF1F76" w:rsidP="00FC2F0B">
      <w:pPr>
        <w:rPr>
          <w:rFonts w:ascii="Garamond" w:hAnsi="Garamond"/>
          <w:sz w:val="24"/>
        </w:rPr>
      </w:pPr>
    </w:p>
    <w:p w14:paraId="607B91B4" w14:textId="35D5758E" w:rsidR="00FC2F0B" w:rsidRDefault="00C81613" w:rsidP="00FC2F0B">
      <w:pPr>
        <w:rPr>
          <w:rFonts w:ascii="Garamond" w:hAnsi="Garamond"/>
          <w:i/>
          <w:iCs/>
          <w:sz w:val="24"/>
        </w:rPr>
      </w:pPr>
      <w:r>
        <w:rPr>
          <w:rFonts w:ascii="Garamond" w:hAnsi="Garamond"/>
          <w:sz w:val="24"/>
        </w:rPr>
        <w:t xml:space="preserve">Referee for articles and book manuscripts for </w:t>
      </w:r>
      <w:r w:rsidRPr="00FC2F0B">
        <w:rPr>
          <w:rFonts w:ascii="Garamond" w:hAnsi="Garamond"/>
          <w:i/>
          <w:iCs/>
          <w:sz w:val="24"/>
        </w:rPr>
        <w:t>International Journal of the Classical Tradition</w:t>
      </w:r>
      <w:r>
        <w:rPr>
          <w:rFonts w:ascii="Garamond" w:hAnsi="Garamond"/>
          <w:sz w:val="24"/>
        </w:rPr>
        <w:t xml:space="preserve">, </w:t>
      </w:r>
      <w:r w:rsidRPr="00FC2F0B">
        <w:rPr>
          <w:rFonts w:ascii="Garamond" w:hAnsi="Garamond"/>
          <w:i/>
          <w:iCs/>
          <w:sz w:val="24"/>
        </w:rPr>
        <w:t xml:space="preserve">Classical </w:t>
      </w:r>
    </w:p>
    <w:p w14:paraId="0DAEB510" w14:textId="77777777" w:rsidR="00FC2F0B" w:rsidRDefault="00C81613" w:rsidP="00FC2F0B">
      <w:pPr>
        <w:ind w:firstLine="720"/>
        <w:rPr>
          <w:rFonts w:ascii="Garamond" w:hAnsi="Garamond"/>
          <w:iCs/>
          <w:sz w:val="24"/>
        </w:rPr>
      </w:pPr>
      <w:r w:rsidRPr="00FC2F0B">
        <w:rPr>
          <w:rFonts w:ascii="Garamond" w:hAnsi="Garamond"/>
          <w:i/>
          <w:iCs/>
          <w:sz w:val="24"/>
        </w:rPr>
        <w:t>Receptions Journal</w:t>
      </w:r>
      <w:r>
        <w:rPr>
          <w:rFonts w:ascii="Garamond" w:hAnsi="Garamond"/>
          <w:sz w:val="24"/>
        </w:rPr>
        <w:t xml:space="preserve">, </w:t>
      </w:r>
      <w:r w:rsidR="00FC2F0B" w:rsidRPr="00FC2F0B">
        <w:rPr>
          <w:rFonts w:ascii="Garamond" w:hAnsi="Garamond"/>
          <w:i/>
          <w:iCs/>
          <w:sz w:val="24"/>
        </w:rPr>
        <w:t>Arion:</w:t>
      </w:r>
      <w:r w:rsidR="00FC2F0B">
        <w:rPr>
          <w:rFonts w:ascii="Garamond" w:hAnsi="Garamond"/>
          <w:sz w:val="24"/>
        </w:rPr>
        <w:t xml:space="preserve"> </w:t>
      </w:r>
      <w:r w:rsidR="00FC2F0B" w:rsidRPr="00387089">
        <w:rPr>
          <w:rFonts w:ascii="Garamond" w:hAnsi="Garamond"/>
          <w:i/>
          <w:sz w:val="24"/>
        </w:rPr>
        <w:t xml:space="preserve">A Journal </w:t>
      </w:r>
      <w:r w:rsidR="00FC2F0B" w:rsidRPr="00CC0743">
        <w:rPr>
          <w:rFonts w:ascii="Garamond" w:hAnsi="Garamond"/>
          <w:i/>
          <w:sz w:val="24"/>
        </w:rPr>
        <w:t>of Humanities and the Classics</w:t>
      </w:r>
      <w:r w:rsidR="00FC2F0B">
        <w:rPr>
          <w:rFonts w:ascii="Garamond" w:hAnsi="Garamond"/>
          <w:iCs/>
          <w:sz w:val="24"/>
        </w:rPr>
        <w:t xml:space="preserve">, </w:t>
      </w:r>
      <w:r w:rsidR="00FC2F0B" w:rsidRPr="00FC2F0B">
        <w:rPr>
          <w:rFonts w:ascii="Garamond" w:hAnsi="Garamond"/>
          <w:i/>
          <w:sz w:val="24"/>
        </w:rPr>
        <w:t>New Voices in Classical Reception</w:t>
      </w:r>
      <w:r w:rsidR="00FC2F0B">
        <w:rPr>
          <w:rFonts w:ascii="Garamond" w:hAnsi="Garamond"/>
          <w:iCs/>
          <w:sz w:val="24"/>
        </w:rPr>
        <w:t xml:space="preserve">, </w:t>
      </w:r>
    </w:p>
    <w:p w14:paraId="740B440D" w14:textId="77777777" w:rsidR="00FC2F0B" w:rsidRDefault="00FC2F0B" w:rsidP="00FC2F0B">
      <w:pPr>
        <w:ind w:firstLine="720"/>
        <w:rPr>
          <w:rFonts w:ascii="Garamond" w:hAnsi="Garamond"/>
          <w:iCs/>
          <w:sz w:val="24"/>
        </w:rPr>
      </w:pPr>
      <w:r w:rsidRPr="00FC2F0B">
        <w:rPr>
          <w:rFonts w:ascii="Garamond" w:hAnsi="Garamond"/>
          <w:i/>
          <w:sz w:val="24"/>
        </w:rPr>
        <w:t>Arethusa</w:t>
      </w:r>
      <w:r>
        <w:rPr>
          <w:rFonts w:ascii="Garamond" w:hAnsi="Garamond"/>
          <w:iCs/>
          <w:sz w:val="24"/>
        </w:rPr>
        <w:t xml:space="preserve">, Oxford University Press, Cambridge University Press, and The Johns Hopkins </w:t>
      </w:r>
    </w:p>
    <w:p w14:paraId="5C745339" w14:textId="0264E754" w:rsidR="00C81613" w:rsidRPr="00FC2F0B" w:rsidRDefault="00FC2F0B" w:rsidP="00FC2F0B">
      <w:pPr>
        <w:ind w:firstLine="720"/>
        <w:rPr>
          <w:rFonts w:ascii="Garamond" w:hAnsi="Garamond"/>
          <w:i/>
          <w:sz w:val="24"/>
        </w:rPr>
      </w:pPr>
      <w:r>
        <w:rPr>
          <w:rFonts w:ascii="Garamond" w:hAnsi="Garamond"/>
          <w:iCs/>
          <w:sz w:val="24"/>
        </w:rPr>
        <w:t>University Press.</w:t>
      </w:r>
      <w:r w:rsidRPr="00CC0743">
        <w:rPr>
          <w:rFonts w:ascii="Garamond" w:hAnsi="Garamond"/>
          <w:sz w:val="24"/>
        </w:rPr>
        <w:t xml:space="preserve"> </w:t>
      </w:r>
    </w:p>
    <w:p w14:paraId="319FA88E" w14:textId="77777777" w:rsidR="00E2588B" w:rsidRDefault="00E2588B" w:rsidP="00F8040A">
      <w:pPr>
        <w:widowControl/>
        <w:tabs>
          <w:tab w:val="left" w:pos="-1440"/>
          <w:tab w:val="left" w:pos="-720"/>
          <w:tab w:val="left" w:pos="3600"/>
          <w:tab w:val="left" w:pos="6120"/>
          <w:tab w:val="left" w:pos="7200"/>
          <w:tab w:val="left" w:pos="7920"/>
          <w:tab w:val="left" w:pos="8640"/>
          <w:tab w:val="left" w:pos="9360"/>
        </w:tabs>
        <w:autoSpaceDE/>
        <w:autoSpaceDN/>
        <w:adjustRightInd/>
        <w:rPr>
          <w:rFonts w:ascii="Garamond" w:hAnsi="Garamond"/>
          <w:color w:val="000000"/>
          <w:kern w:val="28"/>
          <w:sz w:val="24"/>
          <w:lang w:val="en"/>
        </w:rPr>
      </w:pPr>
    </w:p>
    <w:p w14:paraId="75CE11C8" w14:textId="59411A6D" w:rsidR="00F8040A" w:rsidRDefault="00F8040A" w:rsidP="00F8040A">
      <w:pPr>
        <w:widowControl/>
        <w:tabs>
          <w:tab w:val="left" w:pos="-1440"/>
          <w:tab w:val="left" w:pos="-720"/>
          <w:tab w:val="left" w:pos="3600"/>
          <w:tab w:val="left" w:pos="6120"/>
          <w:tab w:val="left" w:pos="7200"/>
          <w:tab w:val="left" w:pos="7920"/>
          <w:tab w:val="left" w:pos="8640"/>
          <w:tab w:val="left" w:pos="9360"/>
        </w:tabs>
        <w:autoSpaceDE/>
        <w:autoSpaceDN/>
        <w:adjustRightInd/>
        <w:rPr>
          <w:rFonts w:ascii="Garamond" w:hAnsi="Garamond"/>
          <w:color w:val="000000"/>
          <w:kern w:val="28"/>
          <w:sz w:val="24"/>
          <w:lang w:val="en"/>
        </w:rPr>
      </w:pPr>
      <w:r w:rsidRPr="00F8040A">
        <w:rPr>
          <w:rFonts w:ascii="Garamond" w:hAnsi="Garamond"/>
          <w:color w:val="000000"/>
          <w:kern w:val="28"/>
          <w:sz w:val="24"/>
          <w:lang w:val="en"/>
        </w:rPr>
        <w:t xml:space="preserve">The National Endowment for the Humanities selected my 2003 Humanities Focus Grant </w:t>
      </w:r>
    </w:p>
    <w:p w14:paraId="1ECCD416" w14:textId="77777777" w:rsidR="00F8040A" w:rsidRDefault="00F8040A" w:rsidP="00F8040A">
      <w:pPr>
        <w:widowControl/>
        <w:tabs>
          <w:tab w:val="left" w:pos="-1440"/>
          <w:tab w:val="left" w:pos="-720"/>
          <w:tab w:val="left" w:pos="3600"/>
          <w:tab w:val="left" w:pos="6120"/>
          <w:tab w:val="left" w:pos="7200"/>
          <w:tab w:val="left" w:pos="7920"/>
          <w:tab w:val="left" w:pos="8640"/>
          <w:tab w:val="left" w:pos="9360"/>
        </w:tabs>
        <w:autoSpaceDE/>
        <w:autoSpaceDN/>
        <w:adjustRightInd/>
        <w:rPr>
          <w:rFonts w:ascii="Garamond" w:hAnsi="Garamond"/>
          <w:sz w:val="24"/>
        </w:rPr>
      </w:pPr>
      <w:r>
        <w:rPr>
          <w:rFonts w:ascii="Garamond" w:hAnsi="Garamond"/>
          <w:color w:val="000000"/>
          <w:kern w:val="28"/>
          <w:sz w:val="24"/>
          <w:lang w:val="en"/>
        </w:rPr>
        <w:t xml:space="preserve">            </w:t>
      </w:r>
      <w:r w:rsidRPr="00E2588B">
        <w:rPr>
          <w:rFonts w:ascii="Garamond" w:hAnsi="Garamond"/>
          <w:i/>
          <w:iCs/>
          <w:sz w:val="24"/>
        </w:rPr>
        <w:t>Understanding Islam: Building Islamic Studies into the Undergraduate Curriculum</w:t>
      </w:r>
      <w:r w:rsidRPr="00F8040A">
        <w:rPr>
          <w:rFonts w:ascii="Garamond" w:hAnsi="Garamond"/>
          <w:sz w:val="24"/>
        </w:rPr>
        <w:t xml:space="preserve"> as one of </w:t>
      </w:r>
    </w:p>
    <w:p w14:paraId="080EF44E" w14:textId="77777777" w:rsidR="00F8040A" w:rsidRDefault="00F8040A" w:rsidP="00F8040A">
      <w:pPr>
        <w:widowControl/>
        <w:tabs>
          <w:tab w:val="left" w:pos="-1440"/>
          <w:tab w:val="left" w:pos="-720"/>
          <w:tab w:val="left" w:pos="3600"/>
          <w:tab w:val="left" w:pos="6120"/>
          <w:tab w:val="left" w:pos="7200"/>
          <w:tab w:val="left" w:pos="7920"/>
          <w:tab w:val="left" w:pos="8640"/>
          <w:tab w:val="left" w:pos="9360"/>
        </w:tabs>
        <w:autoSpaceDE/>
        <w:autoSpaceDN/>
        <w:adjustRightInd/>
        <w:rPr>
          <w:rFonts w:ascii="Garamond" w:hAnsi="Garamond"/>
          <w:iCs/>
          <w:sz w:val="24"/>
        </w:rPr>
      </w:pPr>
      <w:r>
        <w:rPr>
          <w:rFonts w:ascii="Garamond" w:hAnsi="Garamond"/>
          <w:sz w:val="24"/>
        </w:rPr>
        <w:t xml:space="preserve">            </w:t>
      </w:r>
      <w:r w:rsidRPr="00F8040A">
        <w:rPr>
          <w:rFonts w:ascii="Garamond" w:hAnsi="Garamond"/>
          <w:sz w:val="24"/>
        </w:rPr>
        <w:t xml:space="preserve">three exemplary grants presented in </w:t>
      </w:r>
      <w:r>
        <w:rPr>
          <w:rFonts w:ascii="Garamond" w:hAnsi="Garamond"/>
          <w:sz w:val="24"/>
        </w:rPr>
        <w:t>the</w:t>
      </w:r>
      <w:r w:rsidRPr="00F8040A">
        <w:rPr>
          <w:rFonts w:ascii="Garamond" w:hAnsi="Garamond"/>
          <w:sz w:val="24"/>
        </w:rPr>
        <w:t xml:space="preserve"> panel </w:t>
      </w:r>
      <w:r w:rsidRPr="00F8040A">
        <w:rPr>
          <w:rFonts w:ascii="Garamond" w:hAnsi="Garamond"/>
          <w:iCs/>
          <w:sz w:val="24"/>
        </w:rPr>
        <w:t xml:space="preserve">“The National Endowment for the </w:t>
      </w:r>
      <w:r>
        <w:rPr>
          <w:rFonts w:ascii="Garamond" w:hAnsi="Garamond"/>
          <w:iCs/>
          <w:sz w:val="24"/>
        </w:rPr>
        <w:t xml:space="preserve">  </w:t>
      </w:r>
    </w:p>
    <w:p w14:paraId="5ABD042C" w14:textId="77777777" w:rsidR="00E2588B" w:rsidRDefault="00F8040A" w:rsidP="00F8040A">
      <w:pPr>
        <w:widowControl/>
        <w:tabs>
          <w:tab w:val="left" w:pos="-1440"/>
          <w:tab w:val="left" w:pos="-720"/>
          <w:tab w:val="left" w:pos="3600"/>
          <w:tab w:val="left" w:pos="6120"/>
          <w:tab w:val="left" w:pos="7200"/>
          <w:tab w:val="left" w:pos="7920"/>
          <w:tab w:val="left" w:pos="8640"/>
          <w:tab w:val="left" w:pos="9360"/>
        </w:tabs>
        <w:autoSpaceDE/>
        <w:autoSpaceDN/>
        <w:adjustRightInd/>
        <w:rPr>
          <w:rFonts w:ascii="Garamond" w:hAnsi="Garamond"/>
          <w:iCs/>
          <w:sz w:val="24"/>
        </w:rPr>
      </w:pPr>
      <w:r>
        <w:rPr>
          <w:rFonts w:ascii="Garamond" w:hAnsi="Garamond"/>
          <w:iCs/>
          <w:sz w:val="24"/>
        </w:rPr>
        <w:t xml:space="preserve">            </w:t>
      </w:r>
      <w:r w:rsidRPr="00F8040A">
        <w:rPr>
          <w:rFonts w:ascii="Garamond" w:hAnsi="Garamond"/>
          <w:iCs/>
          <w:sz w:val="24"/>
        </w:rPr>
        <w:t xml:space="preserve">Humanities and Faculty Professional Development: Three Models.” </w:t>
      </w:r>
      <w:r w:rsidR="00E2588B">
        <w:rPr>
          <w:rFonts w:ascii="Garamond" w:hAnsi="Garamond"/>
          <w:iCs/>
          <w:sz w:val="24"/>
        </w:rPr>
        <w:t xml:space="preserve">The panel was     </w:t>
      </w:r>
    </w:p>
    <w:p w14:paraId="676F11C2" w14:textId="77777777" w:rsidR="00E2588B" w:rsidRDefault="00E2588B" w:rsidP="00F8040A">
      <w:pPr>
        <w:widowControl/>
        <w:tabs>
          <w:tab w:val="left" w:pos="-1440"/>
          <w:tab w:val="left" w:pos="-720"/>
          <w:tab w:val="left" w:pos="3600"/>
          <w:tab w:val="left" w:pos="6120"/>
          <w:tab w:val="left" w:pos="7200"/>
          <w:tab w:val="left" w:pos="7920"/>
          <w:tab w:val="left" w:pos="8640"/>
          <w:tab w:val="left" w:pos="9360"/>
        </w:tabs>
        <w:autoSpaceDE/>
        <w:autoSpaceDN/>
        <w:adjustRightInd/>
        <w:rPr>
          <w:rFonts w:ascii="Garamond" w:hAnsi="Garamond"/>
          <w:iCs/>
          <w:sz w:val="24"/>
        </w:rPr>
      </w:pPr>
      <w:r>
        <w:rPr>
          <w:rFonts w:ascii="Garamond" w:hAnsi="Garamond"/>
          <w:iCs/>
          <w:sz w:val="24"/>
        </w:rPr>
        <w:t xml:space="preserve">            presented at </w:t>
      </w:r>
      <w:r w:rsidR="00F8040A" w:rsidRPr="00F8040A">
        <w:rPr>
          <w:rFonts w:ascii="Garamond" w:hAnsi="Garamond"/>
          <w:sz w:val="24"/>
        </w:rPr>
        <w:t>organized the</w:t>
      </w:r>
      <w:r w:rsidR="00F8040A" w:rsidRPr="00F8040A">
        <w:rPr>
          <w:rFonts w:ascii="Garamond" w:hAnsi="Garamond"/>
          <w:iCs/>
          <w:sz w:val="24"/>
        </w:rPr>
        <w:t xml:space="preserve"> Association for</w:t>
      </w:r>
      <w:r w:rsidR="00F8040A">
        <w:rPr>
          <w:rFonts w:ascii="Garamond" w:hAnsi="Garamond"/>
          <w:iCs/>
          <w:sz w:val="24"/>
        </w:rPr>
        <w:t xml:space="preserve"> </w:t>
      </w:r>
      <w:r w:rsidR="00F8040A" w:rsidRPr="00F8040A">
        <w:rPr>
          <w:rFonts w:ascii="Garamond" w:hAnsi="Garamond"/>
          <w:iCs/>
          <w:sz w:val="24"/>
        </w:rPr>
        <w:t xml:space="preserve">General and Liberal Studies and Association for </w:t>
      </w:r>
    </w:p>
    <w:p w14:paraId="00A0FD40" w14:textId="7D57091B" w:rsidR="00F8040A" w:rsidRPr="00E2588B" w:rsidRDefault="00E2588B" w:rsidP="00F8040A">
      <w:pPr>
        <w:widowControl/>
        <w:tabs>
          <w:tab w:val="left" w:pos="-1440"/>
          <w:tab w:val="left" w:pos="-720"/>
          <w:tab w:val="left" w:pos="3600"/>
          <w:tab w:val="left" w:pos="6120"/>
          <w:tab w:val="left" w:pos="7200"/>
          <w:tab w:val="left" w:pos="7920"/>
          <w:tab w:val="left" w:pos="8640"/>
          <w:tab w:val="left" w:pos="9360"/>
        </w:tabs>
        <w:autoSpaceDE/>
        <w:autoSpaceDN/>
        <w:adjustRightInd/>
        <w:rPr>
          <w:rFonts w:ascii="Garamond" w:hAnsi="Garamond"/>
          <w:sz w:val="24"/>
        </w:rPr>
      </w:pPr>
      <w:r>
        <w:rPr>
          <w:rFonts w:ascii="Garamond" w:hAnsi="Garamond"/>
          <w:iCs/>
          <w:sz w:val="24"/>
        </w:rPr>
        <w:t xml:space="preserve">            </w:t>
      </w:r>
      <w:r w:rsidR="00F8040A" w:rsidRPr="00F8040A">
        <w:rPr>
          <w:rFonts w:ascii="Garamond" w:hAnsi="Garamond"/>
          <w:iCs/>
          <w:sz w:val="24"/>
        </w:rPr>
        <w:t>Integrative Studies (AGLS/AIS) meeting in Fairfax, VA, October 6-9, 2005</w:t>
      </w:r>
      <w:r>
        <w:rPr>
          <w:rFonts w:ascii="Garamond" w:hAnsi="Garamond"/>
          <w:iCs/>
          <w:sz w:val="24"/>
        </w:rPr>
        <w:t>.</w:t>
      </w:r>
      <w:r w:rsidR="00F8040A" w:rsidRPr="00F8040A">
        <w:rPr>
          <w:rFonts w:ascii="Garamond" w:hAnsi="Garamond"/>
          <w:iCs/>
          <w:sz w:val="24"/>
        </w:rPr>
        <w:t xml:space="preserve"> </w:t>
      </w:r>
    </w:p>
    <w:p w14:paraId="25690A95" w14:textId="77777777" w:rsidR="00FC2F0B" w:rsidRDefault="00FC2F0B" w:rsidP="00C81613">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18B0ABA7" w14:textId="500974A9" w:rsidR="00C81613" w:rsidRDefault="00C81613" w:rsidP="00C81613">
      <w:pPr>
        <w:tabs>
          <w:tab w:val="left" w:pos="-1440"/>
          <w:tab w:val="left" w:pos="-720"/>
          <w:tab w:val="left" w:pos="3600"/>
          <w:tab w:val="left" w:pos="6120"/>
          <w:tab w:val="left" w:pos="7200"/>
          <w:tab w:val="left" w:pos="7920"/>
          <w:tab w:val="left" w:pos="8640"/>
          <w:tab w:val="left" w:pos="9360"/>
        </w:tabs>
        <w:rPr>
          <w:rFonts w:ascii="Garamond" w:hAnsi="Garamond"/>
          <w:sz w:val="24"/>
        </w:rPr>
      </w:pPr>
      <w:r w:rsidRPr="00192E71">
        <w:rPr>
          <w:rFonts w:ascii="Garamond" w:hAnsi="Garamond"/>
          <w:sz w:val="24"/>
        </w:rPr>
        <w:t>Invited Speaker</w:t>
      </w:r>
      <w:r>
        <w:rPr>
          <w:rFonts w:ascii="Garamond" w:hAnsi="Garamond"/>
          <w:sz w:val="24"/>
        </w:rPr>
        <w:t xml:space="preserve"> and Consultant</w:t>
      </w:r>
      <w:r w:rsidRPr="00192E71">
        <w:rPr>
          <w:rFonts w:ascii="Garamond" w:hAnsi="Garamond"/>
          <w:sz w:val="24"/>
        </w:rPr>
        <w:t xml:space="preserve">, “Building Islamic Studies into the Undergraduate Curriculum,” </w:t>
      </w:r>
    </w:p>
    <w:p w14:paraId="150A6071" w14:textId="6F3E8BF3" w:rsidR="00C81613" w:rsidRDefault="00C81613" w:rsidP="00C81613">
      <w:pPr>
        <w:tabs>
          <w:tab w:val="left" w:pos="-1440"/>
          <w:tab w:val="left" w:pos="-720"/>
          <w:tab w:val="left" w:pos="3600"/>
          <w:tab w:val="left" w:pos="6120"/>
          <w:tab w:val="left" w:pos="7200"/>
          <w:tab w:val="left" w:pos="7920"/>
          <w:tab w:val="left" w:pos="8640"/>
          <w:tab w:val="left" w:pos="9360"/>
        </w:tabs>
        <w:rPr>
          <w:rStyle w:val="Strong"/>
          <w:rFonts w:ascii="Garamond" w:hAnsi="Garamond"/>
          <w:b w:val="0"/>
          <w:sz w:val="24"/>
        </w:rPr>
      </w:pPr>
      <w:r>
        <w:rPr>
          <w:rFonts w:ascii="Garamond" w:hAnsi="Garamond"/>
          <w:sz w:val="24"/>
        </w:rPr>
        <w:t xml:space="preserve">          </w:t>
      </w:r>
      <w:r w:rsidR="00FC2F0B">
        <w:rPr>
          <w:rFonts w:ascii="Garamond" w:hAnsi="Garamond"/>
          <w:sz w:val="24"/>
        </w:rPr>
        <w:t xml:space="preserve"> </w:t>
      </w:r>
      <w:r w:rsidRPr="00192E71">
        <w:rPr>
          <w:rStyle w:val="Strong"/>
          <w:rFonts w:ascii="Garamond" w:hAnsi="Garamond"/>
          <w:b w:val="0"/>
          <w:sz w:val="24"/>
        </w:rPr>
        <w:t>Asheville Institute</w:t>
      </w:r>
      <w:r>
        <w:rPr>
          <w:rStyle w:val="Strong"/>
          <w:rFonts w:ascii="Garamond" w:hAnsi="Garamond"/>
          <w:b w:val="0"/>
          <w:sz w:val="24"/>
        </w:rPr>
        <w:t xml:space="preserve"> </w:t>
      </w:r>
      <w:r w:rsidRPr="00192E71">
        <w:rPr>
          <w:rStyle w:val="Strong"/>
          <w:rFonts w:ascii="Garamond" w:hAnsi="Garamond"/>
          <w:b w:val="0"/>
          <w:sz w:val="24"/>
        </w:rPr>
        <w:t xml:space="preserve">on Liberal Learning 2005: </w:t>
      </w:r>
      <w:r w:rsidRPr="00192E71">
        <w:rPr>
          <w:rStyle w:val="Strong"/>
          <w:rFonts w:ascii="Garamond" w:hAnsi="Garamond"/>
          <w:b w:val="0"/>
          <w:i/>
          <w:sz w:val="24"/>
        </w:rPr>
        <w:t>Teaching Islam in the Undergraduate Curriculum</w:t>
      </w:r>
      <w:r w:rsidRPr="00192E71">
        <w:rPr>
          <w:rStyle w:val="Strong"/>
          <w:rFonts w:ascii="Garamond" w:hAnsi="Garamond"/>
          <w:b w:val="0"/>
          <w:sz w:val="24"/>
        </w:rPr>
        <w:t xml:space="preserve">, </w:t>
      </w:r>
    </w:p>
    <w:p w14:paraId="3D8BD4BA" w14:textId="4D8BE954" w:rsidR="00C81613" w:rsidRDefault="00C81613" w:rsidP="00C81613">
      <w:pPr>
        <w:tabs>
          <w:tab w:val="left" w:pos="-1440"/>
          <w:tab w:val="left" w:pos="-720"/>
          <w:tab w:val="left" w:pos="3600"/>
          <w:tab w:val="left" w:pos="6120"/>
          <w:tab w:val="left" w:pos="7200"/>
          <w:tab w:val="left" w:pos="7920"/>
          <w:tab w:val="left" w:pos="8640"/>
          <w:tab w:val="left" w:pos="9360"/>
        </w:tabs>
        <w:rPr>
          <w:rStyle w:val="Strong"/>
          <w:rFonts w:ascii="Garamond" w:hAnsi="Garamond"/>
          <w:b w:val="0"/>
          <w:sz w:val="24"/>
        </w:rPr>
      </w:pPr>
      <w:r>
        <w:rPr>
          <w:rStyle w:val="Strong"/>
          <w:rFonts w:ascii="Garamond" w:hAnsi="Garamond"/>
          <w:b w:val="0"/>
          <w:sz w:val="24"/>
        </w:rPr>
        <w:t xml:space="preserve">          </w:t>
      </w:r>
      <w:r w:rsidR="00FC2F0B">
        <w:rPr>
          <w:rStyle w:val="Strong"/>
          <w:rFonts w:ascii="Garamond" w:hAnsi="Garamond"/>
          <w:b w:val="0"/>
          <w:sz w:val="24"/>
        </w:rPr>
        <w:t xml:space="preserve"> </w:t>
      </w:r>
      <w:r w:rsidRPr="00192E71">
        <w:rPr>
          <w:rStyle w:val="Strong"/>
          <w:rFonts w:ascii="Garamond" w:hAnsi="Garamond"/>
          <w:b w:val="0"/>
          <w:sz w:val="24"/>
        </w:rPr>
        <w:t>University of North</w:t>
      </w:r>
      <w:r>
        <w:rPr>
          <w:rStyle w:val="Strong"/>
          <w:rFonts w:ascii="Garamond" w:hAnsi="Garamond"/>
          <w:b w:val="0"/>
          <w:sz w:val="24"/>
        </w:rPr>
        <w:t xml:space="preserve"> </w:t>
      </w:r>
      <w:r w:rsidRPr="00192E71">
        <w:rPr>
          <w:rStyle w:val="Strong"/>
          <w:rFonts w:ascii="Garamond" w:hAnsi="Garamond"/>
          <w:b w:val="0"/>
          <w:sz w:val="24"/>
        </w:rPr>
        <w:t>Carolina, Asheville, June 2-4, 2005.</w:t>
      </w:r>
    </w:p>
    <w:p w14:paraId="2DD88917" w14:textId="6A20AE7F" w:rsidR="00C81613" w:rsidRDefault="00C81613" w:rsidP="00C81613">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sz w:val="24"/>
        </w:rPr>
      </w:pPr>
    </w:p>
    <w:p w14:paraId="0EDA316D" w14:textId="670FF46C" w:rsidR="00C81613" w:rsidRDefault="00C81613" w:rsidP="00C81613">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sz w:val="24"/>
        </w:rPr>
      </w:pPr>
      <w:r>
        <w:rPr>
          <w:rFonts w:ascii="Garamond" w:hAnsi="Garamond"/>
          <w:sz w:val="24"/>
        </w:rPr>
        <w:t>I</w:t>
      </w:r>
      <w:r w:rsidRPr="00192E71">
        <w:rPr>
          <w:rFonts w:ascii="Garamond" w:hAnsi="Garamond"/>
          <w:sz w:val="24"/>
        </w:rPr>
        <w:t>nvited Speaker</w:t>
      </w:r>
      <w:r>
        <w:rPr>
          <w:rFonts w:ascii="Garamond" w:hAnsi="Garamond"/>
          <w:sz w:val="24"/>
        </w:rPr>
        <w:t xml:space="preserve"> and Consultant</w:t>
      </w:r>
      <w:r w:rsidRPr="00192E71">
        <w:rPr>
          <w:rFonts w:ascii="Garamond" w:hAnsi="Garamond"/>
          <w:sz w:val="24"/>
        </w:rPr>
        <w:t xml:space="preserve">, “Building Islamic Studies into the Curriculum at a State University,” </w:t>
      </w:r>
      <w:r>
        <w:rPr>
          <w:rFonts w:ascii="Garamond" w:hAnsi="Garamond"/>
          <w:sz w:val="24"/>
        </w:rPr>
        <w:t xml:space="preserve"> </w:t>
      </w:r>
    </w:p>
    <w:p w14:paraId="09EC93C3" w14:textId="0B8325B1" w:rsidR="00C81613" w:rsidRDefault="00C81613" w:rsidP="00C81613">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sz w:val="24"/>
        </w:rPr>
      </w:pPr>
      <w:r>
        <w:rPr>
          <w:rFonts w:ascii="Garamond" w:hAnsi="Garamond"/>
          <w:sz w:val="24"/>
        </w:rPr>
        <w:tab/>
      </w:r>
      <w:r w:rsidR="00FC2F0B">
        <w:rPr>
          <w:rFonts w:ascii="Garamond" w:hAnsi="Garamond"/>
          <w:sz w:val="24"/>
        </w:rPr>
        <w:t xml:space="preserve"> </w:t>
      </w:r>
      <w:r w:rsidRPr="00192E71">
        <w:rPr>
          <w:rFonts w:ascii="Garamond" w:hAnsi="Garamond"/>
          <w:sz w:val="24"/>
        </w:rPr>
        <w:t xml:space="preserve">for </w:t>
      </w:r>
      <w:r>
        <w:rPr>
          <w:rFonts w:ascii="Garamond" w:hAnsi="Garamond"/>
          <w:sz w:val="24"/>
        </w:rPr>
        <w:t>d</w:t>
      </w:r>
      <w:r w:rsidRPr="00192E71">
        <w:rPr>
          <w:rFonts w:ascii="Garamond" w:hAnsi="Garamond"/>
          <w:sz w:val="24"/>
        </w:rPr>
        <w:t xml:space="preserve">eans and </w:t>
      </w:r>
      <w:r>
        <w:rPr>
          <w:rFonts w:ascii="Garamond" w:hAnsi="Garamond"/>
          <w:sz w:val="24"/>
        </w:rPr>
        <w:t>d</w:t>
      </w:r>
      <w:r w:rsidRPr="00192E71">
        <w:rPr>
          <w:rFonts w:ascii="Garamond" w:hAnsi="Garamond"/>
          <w:sz w:val="24"/>
        </w:rPr>
        <w:t xml:space="preserve">epartment </w:t>
      </w:r>
      <w:r>
        <w:rPr>
          <w:rFonts w:ascii="Garamond" w:hAnsi="Garamond"/>
          <w:sz w:val="24"/>
        </w:rPr>
        <w:t>h</w:t>
      </w:r>
      <w:r w:rsidRPr="00192E71">
        <w:rPr>
          <w:rFonts w:ascii="Garamond" w:hAnsi="Garamond"/>
          <w:sz w:val="24"/>
        </w:rPr>
        <w:t xml:space="preserve">eads of the College of Arts and Sciences at the State University of </w:t>
      </w:r>
    </w:p>
    <w:p w14:paraId="20138A7A" w14:textId="49C7C16E" w:rsidR="00C81613" w:rsidRDefault="00C81613" w:rsidP="00C81613">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sz w:val="24"/>
        </w:rPr>
      </w:pPr>
      <w:r>
        <w:rPr>
          <w:rFonts w:ascii="Garamond" w:hAnsi="Garamond"/>
          <w:sz w:val="24"/>
        </w:rPr>
        <w:tab/>
      </w:r>
      <w:r w:rsidR="00FC2F0B">
        <w:rPr>
          <w:rFonts w:ascii="Garamond" w:hAnsi="Garamond"/>
          <w:sz w:val="24"/>
        </w:rPr>
        <w:t xml:space="preserve"> </w:t>
      </w:r>
      <w:r w:rsidRPr="00192E71">
        <w:rPr>
          <w:rFonts w:ascii="Garamond" w:hAnsi="Garamond"/>
          <w:sz w:val="24"/>
        </w:rPr>
        <w:t xml:space="preserve">New York, </w:t>
      </w:r>
      <w:r>
        <w:rPr>
          <w:rFonts w:ascii="Garamond" w:hAnsi="Garamond"/>
          <w:sz w:val="24"/>
        </w:rPr>
        <w:t xml:space="preserve">Buffalo, </w:t>
      </w:r>
      <w:r w:rsidRPr="00192E71">
        <w:rPr>
          <w:rFonts w:ascii="Garamond" w:hAnsi="Garamond"/>
          <w:sz w:val="24"/>
        </w:rPr>
        <w:t>May 5, 2003.</w:t>
      </w:r>
    </w:p>
    <w:p w14:paraId="3E9C75D5" w14:textId="77777777" w:rsidR="00482984" w:rsidRDefault="00482984" w:rsidP="00C81613">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sz w:val="24"/>
        </w:rPr>
      </w:pPr>
    </w:p>
    <w:p w14:paraId="0F5487DC" w14:textId="28A06B73" w:rsidR="00FC2F0B" w:rsidRDefault="00B317F9" w:rsidP="00C81613">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sz w:val="24"/>
        </w:rPr>
      </w:pPr>
      <w:r>
        <w:rPr>
          <w:rFonts w:ascii="Garamond" w:hAnsi="Garamond"/>
          <w:sz w:val="24"/>
        </w:rPr>
        <w:t xml:space="preserve">Member of the </w:t>
      </w:r>
      <w:r w:rsidR="00FC2F0B">
        <w:rPr>
          <w:rFonts w:ascii="Garamond" w:hAnsi="Garamond"/>
          <w:sz w:val="24"/>
        </w:rPr>
        <w:t xml:space="preserve">Outreach Committee, Society for </w:t>
      </w:r>
      <w:r w:rsidR="00AF1F76">
        <w:rPr>
          <w:rFonts w:ascii="Garamond" w:hAnsi="Garamond"/>
          <w:sz w:val="24"/>
        </w:rPr>
        <w:t>Classical Studies, 200</w:t>
      </w:r>
      <w:r w:rsidR="0039358D">
        <w:rPr>
          <w:rFonts w:ascii="Garamond" w:hAnsi="Garamond"/>
          <w:sz w:val="24"/>
        </w:rPr>
        <w:t>1</w:t>
      </w:r>
      <w:r w:rsidR="00AF1F76">
        <w:rPr>
          <w:rFonts w:ascii="Garamond" w:hAnsi="Garamond"/>
          <w:sz w:val="24"/>
        </w:rPr>
        <w:t>-200</w:t>
      </w:r>
      <w:r w:rsidR="0039358D">
        <w:rPr>
          <w:rFonts w:ascii="Garamond" w:hAnsi="Garamond"/>
          <w:sz w:val="24"/>
        </w:rPr>
        <w:t>4</w:t>
      </w:r>
      <w:r w:rsidR="00482984">
        <w:rPr>
          <w:rFonts w:ascii="Garamond" w:hAnsi="Garamond"/>
          <w:sz w:val="24"/>
        </w:rPr>
        <w:t>.</w:t>
      </w:r>
    </w:p>
    <w:p w14:paraId="23955DB6" w14:textId="77777777" w:rsidR="0039358D" w:rsidRDefault="0039358D" w:rsidP="00C81613">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sz w:val="24"/>
        </w:rPr>
      </w:pPr>
    </w:p>
    <w:p w14:paraId="7AA2E1E5" w14:textId="112F7C1B" w:rsidR="0039358D" w:rsidRDefault="0039358D" w:rsidP="0039358D">
      <w:pPr>
        <w:rPr>
          <w:rFonts w:ascii="Garamond" w:hAnsi="Garamond"/>
          <w:sz w:val="24"/>
        </w:rPr>
      </w:pPr>
      <w:r w:rsidRPr="0039358D">
        <w:rPr>
          <w:rFonts w:ascii="Garamond" w:hAnsi="Garamond"/>
          <w:sz w:val="24"/>
        </w:rPr>
        <w:t>Elected chair and member of the Committee for the Classical Tradition</w:t>
      </w:r>
      <w:r w:rsidR="00B317F9">
        <w:rPr>
          <w:rFonts w:ascii="Garamond" w:hAnsi="Garamond"/>
          <w:sz w:val="24"/>
        </w:rPr>
        <w:t>,</w:t>
      </w:r>
      <w:r w:rsidRPr="0039358D">
        <w:rPr>
          <w:rFonts w:ascii="Garamond" w:hAnsi="Garamond"/>
          <w:sz w:val="24"/>
        </w:rPr>
        <w:t xml:space="preserve"> Society for Classical </w:t>
      </w:r>
      <w:r>
        <w:rPr>
          <w:rFonts w:ascii="Garamond" w:hAnsi="Garamond"/>
          <w:sz w:val="24"/>
        </w:rPr>
        <w:t xml:space="preserve">   </w:t>
      </w:r>
    </w:p>
    <w:p w14:paraId="3438E716" w14:textId="5C58BF29" w:rsidR="0039358D" w:rsidRPr="0039358D" w:rsidRDefault="0039358D" w:rsidP="0039358D">
      <w:pPr>
        <w:rPr>
          <w:rFonts w:ascii="Garamond" w:hAnsi="Garamond"/>
          <w:sz w:val="24"/>
        </w:rPr>
      </w:pPr>
      <w:r>
        <w:rPr>
          <w:rFonts w:ascii="Garamond" w:hAnsi="Garamond"/>
          <w:sz w:val="24"/>
        </w:rPr>
        <w:t xml:space="preserve">           </w:t>
      </w:r>
      <w:r w:rsidRPr="0039358D">
        <w:rPr>
          <w:rFonts w:ascii="Garamond" w:hAnsi="Garamond"/>
          <w:sz w:val="24"/>
        </w:rPr>
        <w:t>Studies, 1998-2001.</w:t>
      </w:r>
    </w:p>
    <w:p w14:paraId="7FAA8B8D" w14:textId="4CB88CDE" w:rsidR="00482984" w:rsidRDefault="00482984" w:rsidP="00C81613">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sz w:val="24"/>
        </w:rPr>
      </w:pPr>
    </w:p>
    <w:p w14:paraId="5F01092C" w14:textId="3250600A" w:rsidR="00482984" w:rsidRPr="00482984" w:rsidRDefault="00482984" w:rsidP="00C81613">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b/>
          <w:bCs/>
          <w:sz w:val="24"/>
        </w:rPr>
      </w:pPr>
      <w:r w:rsidRPr="00482984">
        <w:rPr>
          <w:rFonts w:ascii="Garamond" w:hAnsi="Garamond"/>
          <w:b/>
          <w:bCs/>
          <w:sz w:val="24"/>
        </w:rPr>
        <w:t>ACADEMIC SERVICE AND CURRICULUM DEVELOPMENT</w:t>
      </w:r>
    </w:p>
    <w:p w14:paraId="6D9E95F3" w14:textId="77777777" w:rsidR="00AF1F76" w:rsidRDefault="00AF1F76" w:rsidP="00C81613">
      <w:pPr>
        <w:tabs>
          <w:tab w:val="left" w:pos="-1080"/>
          <w:tab w:val="left" w:pos="-360"/>
          <w:tab w:val="left" w:pos="6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080"/>
        </w:tabs>
        <w:autoSpaceDE/>
        <w:autoSpaceDN/>
        <w:adjustRightInd/>
        <w:rPr>
          <w:rFonts w:ascii="Garamond" w:hAnsi="Garamond"/>
          <w:sz w:val="24"/>
        </w:rPr>
      </w:pPr>
    </w:p>
    <w:p w14:paraId="3134B0C6" w14:textId="0EC9B24F" w:rsidR="00C81613" w:rsidRDefault="00482984" w:rsidP="00C81613">
      <w:pPr>
        <w:tabs>
          <w:tab w:val="left" w:pos="-1440"/>
          <w:tab w:val="left" w:pos="-720"/>
          <w:tab w:val="left" w:pos="3600"/>
          <w:tab w:val="left" w:pos="6120"/>
          <w:tab w:val="left" w:pos="7200"/>
          <w:tab w:val="left" w:pos="7920"/>
          <w:tab w:val="left" w:pos="8640"/>
          <w:tab w:val="left" w:pos="9360"/>
        </w:tabs>
        <w:rPr>
          <w:rStyle w:val="Emphasis"/>
          <w:rFonts w:ascii="Garamond" w:hAnsi="Garamond"/>
          <w:bCs/>
          <w:i w:val="0"/>
          <w:iCs w:val="0"/>
          <w:sz w:val="24"/>
        </w:rPr>
      </w:pPr>
      <w:r>
        <w:rPr>
          <w:rStyle w:val="Emphasis"/>
          <w:rFonts w:ascii="Garamond" w:hAnsi="Garamond"/>
          <w:bCs/>
          <w:i w:val="0"/>
          <w:iCs w:val="0"/>
          <w:sz w:val="24"/>
        </w:rPr>
        <w:lastRenderedPageBreak/>
        <w:t>Director of Graduate Studies, 2015-present</w:t>
      </w:r>
    </w:p>
    <w:p w14:paraId="213F1CD8" w14:textId="6A2FCDC4" w:rsidR="00A64801" w:rsidRDefault="00A64801" w:rsidP="00C81613">
      <w:pPr>
        <w:tabs>
          <w:tab w:val="left" w:pos="-1440"/>
          <w:tab w:val="left" w:pos="-720"/>
          <w:tab w:val="left" w:pos="3600"/>
          <w:tab w:val="left" w:pos="6120"/>
          <w:tab w:val="left" w:pos="7200"/>
          <w:tab w:val="left" w:pos="7920"/>
          <w:tab w:val="left" w:pos="8640"/>
          <w:tab w:val="left" w:pos="9360"/>
        </w:tabs>
        <w:rPr>
          <w:rFonts w:ascii="Garamond" w:hAnsi="Garamond"/>
          <w:sz w:val="24"/>
        </w:rPr>
      </w:pPr>
      <w:r w:rsidRPr="00A64801">
        <w:rPr>
          <w:rFonts w:ascii="Garamond" w:hAnsi="Garamond"/>
          <w:sz w:val="24"/>
        </w:rPr>
        <w:t>College of Arts and Sciences, Grant Writing Mentor Program</w:t>
      </w:r>
      <w:r>
        <w:rPr>
          <w:rFonts w:ascii="Garamond" w:hAnsi="Garamond"/>
          <w:sz w:val="24"/>
        </w:rPr>
        <w:t>, 2015-2016</w:t>
      </w:r>
    </w:p>
    <w:p w14:paraId="75DF0292" w14:textId="2D76D058" w:rsidR="00A64801" w:rsidRPr="00A64801" w:rsidRDefault="00A64801" w:rsidP="00780F50">
      <w:pPr>
        <w:ind w:left="720"/>
        <w:rPr>
          <w:rFonts w:ascii="Garamond" w:hAnsi="Garamond"/>
          <w:sz w:val="24"/>
        </w:rPr>
      </w:pPr>
      <w:r w:rsidRPr="00A64801">
        <w:rPr>
          <w:rFonts w:ascii="Garamond" w:hAnsi="Garamond"/>
          <w:sz w:val="24"/>
        </w:rPr>
        <w:t xml:space="preserve">As a mentor I held 3 grant-writing workshops over the course of the academic year </w:t>
      </w:r>
      <w:r w:rsidR="00780F50">
        <w:rPr>
          <w:rFonts w:ascii="Garamond" w:hAnsi="Garamond"/>
          <w:sz w:val="24"/>
        </w:rPr>
        <w:t xml:space="preserve">for faculty interested in applying for Humanities grants: “Tips and Strategies for Grant Proposals;” </w:t>
      </w:r>
      <w:r w:rsidRPr="00A64801">
        <w:rPr>
          <w:rFonts w:ascii="Garamond" w:hAnsi="Garamond"/>
          <w:sz w:val="24"/>
        </w:rPr>
        <w:t>“The Art of Grant Writing</w:t>
      </w:r>
      <w:r w:rsidR="00780F50">
        <w:rPr>
          <w:rFonts w:ascii="Garamond" w:hAnsi="Garamond"/>
          <w:sz w:val="24"/>
        </w:rPr>
        <w:t xml:space="preserve">;” </w:t>
      </w:r>
      <w:proofErr w:type="gramStart"/>
      <w:r w:rsidR="00780F50">
        <w:rPr>
          <w:rFonts w:ascii="Garamond" w:hAnsi="Garamond"/>
          <w:sz w:val="24"/>
        </w:rPr>
        <w:t xml:space="preserve">and </w:t>
      </w:r>
      <w:r w:rsidRPr="00A64801">
        <w:rPr>
          <w:rFonts w:ascii="Garamond" w:hAnsi="Garamond"/>
          <w:sz w:val="24"/>
        </w:rPr>
        <w:t xml:space="preserve"> “</w:t>
      </w:r>
      <w:proofErr w:type="gramEnd"/>
      <w:r w:rsidRPr="00A64801">
        <w:rPr>
          <w:rFonts w:ascii="Garamond" w:hAnsi="Garamond"/>
          <w:sz w:val="24"/>
        </w:rPr>
        <w:t>Crafting a Strong Grant Proposal</w:t>
      </w:r>
      <w:r w:rsidR="00780F50">
        <w:rPr>
          <w:rFonts w:ascii="Garamond" w:hAnsi="Garamond"/>
          <w:sz w:val="24"/>
        </w:rPr>
        <w:t>.</w:t>
      </w:r>
      <w:r w:rsidRPr="00A64801">
        <w:rPr>
          <w:rFonts w:ascii="Garamond" w:hAnsi="Garamond"/>
          <w:sz w:val="24"/>
        </w:rPr>
        <w:t xml:space="preserve">” </w:t>
      </w:r>
    </w:p>
    <w:p w14:paraId="6ACA3F1D" w14:textId="3493B2CC" w:rsidR="00482984" w:rsidRDefault="00482984" w:rsidP="00C81613">
      <w:pPr>
        <w:tabs>
          <w:tab w:val="left" w:pos="-1440"/>
          <w:tab w:val="left" w:pos="-720"/>
          <w:tab w:val="left" w:pos="3600"/>
          <w:tab w:val="left" w:pos="6120"/>
          <w:tab w:val="left" w:pos="7200"/>
          <w:tab w:val="left" w:pos="7920"/>
          <w:tab w:val="left" w:pos="8640"/>
          <w:tab w:val="left" w:pos="9360"/>
        </w:tabs>
        <w:rPr>
          <w:rStyle w:val="Emphasis"/>
          <w:rFonts w:ascii="Garamond" w:hAnsi="Garamond"/>
          <w:bCs/>
          <w:i w:val="0"/>
          <w:iCs w:val="0"/>
          <w:sz w:val="24"/>
        </w:rPr>
      </w:pPr>
      <w:r>
        <w:rPr>
          <w:rStyle w:val="Emphasis"/>
          <w:rFonts w:ascii="Garamond" w:hAnsi="Garamond"/>
          <w:bCs/>
          <w:i w:val="0"/>
          <w:iCs w:val="0"/>
          <w:sz w:val="24"/>
        </w:rPr>
        <w:t>Undergraduate Advisor, 1996-present</w:t>
      </w:r>
    </w:p>
    <w:p w14:paraId="18DD550B" w14:textId="4C5C0A50" w:rsidR="00482984" w:rsidRDefault="00482984" w:rsidP="00C81613">
      <w:pPr>
        <w:tabs>
          <w:tab w:val="left" w:pos="-1440"/>
          <w:tab w:val="left" w:pos="-720"/>
          <w:tab w:val="left" w:pos="3600"/>
          <w:tab w:val="left" w:pos="6120"/>
          <w:tab w:val="left" w:pos="7200"/>
          <w:tab w:val="left" w:pos="7920"/>
          <w:tab w:val="left" w:pos="8640"/>
          <w:tab w:val="left" w:pos="9360"/>
        </w:tabs>
        <w:rPr>
          <w:rStyle w:val="Emphasis"/>
          <w:rFonts w:ascii="Garamond" w:hAnsi="Garamond"/>
          <w:bCs/>
          <w:i w:val="0"/>
          <w:iCs w:val="0"/>
          <w:sz w:val="24"/>
        </w:rPr>
      </w:pPr>
      <w:r>
        <w:rPr>
          <w:rStyle w:val="Emphasis"/>
          <w:rFonts w:ascii="Garamond" w:hAnsi="Garamond"/>
          <w:bCs/>
          <w:i w:val="0"/>
          <w:iCs w:val="0"/>
          <w:sz w:val="24"/>
        </w:rPr>
        <w:t xml:space="preserve">New Mexico State University Faculty Senator, </w:t>
      </w:r>
      <w:r w:rsidR="00931E97">
        <w:rPr>
          <w:rStyle w:val="Emphasis"/>
          <w:rFonts w:ascii="Garamond" w:hAnsi="Garamond"/>
          <w:bCs/>
          <w:i w:val="0"/>
          <w:iCs w:val="0"/>
          <w:sz w:val="24"/>
        </w:rPr>
        <w:t>2010</w:t>
      </w:r>
    </w:p>
    <w:p w14:paraId="7B6A59AB" w14:textId="77777777" w:rsidR="00931E97" w:rsidRPr="00E2588B" w:rsidRDefault="00931E97" w:rsidP="00931E97">
      <w:pPr>
        <w:widowControl/>
        <w:autoSpaceDE/>
        <w:autoSpaceDN/>
        <w:adjustRightInd/>
        <w:rPr>
          <w:rFonts w:ascii="Garamond" w:hAnsi="Garamond"/>
          <w:i/>
          <w:iCs/>
          <w:sz w:val="24"/>
        </w:rPr>
      </w:pPr>
      <w:r w:rsidRPr="0046004D">
        <w:rPr>
          <w:rFonts w:ascii="Garamond" w:hAnsi="Garamond"/>
          <w:sz w:val="24"/>
        </w:rPr>
        <w:t xml:space="preserve">2004-2005 </w:t>
      </w:r>
      <w:r>
        <w:rPr>
          <w:rFonts w:ascii="Garamond" w:hAnsi="Garamond"/>
          <w:sz w:val="24"/>
        </w:rPr>
        <w:t xml:space="preserve">Fulbright Scholar Program: </w:t>
      </w:r>
      <w:r w:rsidRPr="00E2588B">
        <w:rPr>
          <w:rFonts w:ascii="Garamond" w:hAnsi="Garamond"/>
          <w:i/>
          <w:iCs/>
          <w:sz w:val="24"/>
        </w:rPr>
        <w:t xml:space="preserve">Understanding Contemporary Islam—A Program for </w:t>
      </w:r>
    </w:p>
    <w:p w14:paraId="39FEDF25" w14:textId="77777777" w:rsidR="00931E97" w:rsidRDefault="00931E97" w:rsidP="00931E97">
      <w:pPr>
        <w:widowControl/>
        <w:autoSpaceDE/>
        <w:autoSpaceDN/>
        <w:adjustRightInd/>
        <w:rPr>
          <w:rFonts w:ascii="Garamond" w:hAnsi="Garamond"/>
          <w:sz w:val="24"/>
        </w:rPr>
      </w:pPr>
      <w:r w:rsidRPr="00E2588B">
        <w:rPr>
          <w:rFonts w:ascii="Garamond" w:hAnsi="Garamond"/>
          <w:i/>
          <w:iCs/>
          <w:sz w:val="24"/>
        </w:rPr>
        <w:tab/>
        <w:t>Mutual Understanding between East and West</w:t>
      </w:r>
      <w:r w:rsidRPr="0046004D">
        <w:rPr>
          <w:rFonts w:ascii="Garamond" w:hAnsi="Garamond"/>
          <w:sz w:val="24"/>
        </w:rPr>
        <w:t xml:space="preserve"> sponsored by the Council for International </w:t>
      </w:r>
    </w:p>
    <w:p w14:paraId="01C3692F" w14:textId="03625E72" w:rsidR="00931E97" w:rsidRDefault="00931E97" w:rsidP="00931E97">
      <w:pPr>
        <w:widowControl/>
        <w:autoSpaceDE/>
        <w:autoSpaceDN/>
        <w:adjustRightInd/>
        <w:rPr>
          <w:rFonts w:ascii="Garamond" w:hAnsi="Garamond"/>
          <w:sz w:val="24"/>
        </w:rPr>
      </w:pPr>
      <w:r>
        <w:rPr>
          <w:rFonts w:ascii="Garamond" w:hAnsi="Garamond"/>
          <w:sz w:val="24"/>
        </w:rPr>
        <w:tab/>
      </w:r>
      <w:r w:rsidRPr="0046004D">
        <w:rPr>
          <w:rFonts w:ascii="Garamond" w:hAnsi="Garamond"/>
          <w:sz w:val="24"/>
        </w:rPr>
        <w:t xml:space="preserve">Exchange of Scholars (CIES) and the American University of Beirut. The CIES </w:t>
      </w:r>
    </w:p>
    <w:p w14:paraId="40A6E247" w14:textId="77777777" w:rsidR="00931E97" w:rsidRDefault="00931E97" w:rsidP="00931E97">
      <w:pPr>
        <w:widowControl/>
        <w:autoSpaceDE/>
        <w:autoSpaceDN/>
        <w:adjustRightInd/>
        <w:rPr>
          <w:rFonts w:ascii="Garamond" w:hAnsi="Garamond"/>
          <w:sz w:val="24"/>
        </w:rPr>
      </w:pPr>
      <w:r>
        <w:rPr>
          <w:rFonts w:ascii="Garamond" w:hAnsi="Garamond"/>
          <w:sz w:val="24"/>
        </w:rPr>
        <w:tab/>
      </w:r>
      <w:r w:rsidRPr="0046004D">
        <w:rPr>
          <w:rFonts w:ascii="Garamond" w:hAnsi="Garamond"/>
          <w:sz w:val="24"/>
        </w:rPr>
        <w:t xml:space="preserve">grant brought Fulbright Visiting Specialist Dr. Oussama Arabi from the American University </w:t>
      </w:r>
    </w:p>
    <w:p w14:paraId="5D438C18" w14:textId="068EFDA6" w:rsidR="00931E97" w:rsidRPr="008A057F" w:rsidRDefault="00931E97" w:rsidP="00931E97">
      <w:pPr>
        <w:widowControl/>
        <w:autoSpaceDE/>
        <w:autoSpaceDN/>
        <w:adjustRightInd/>
        <w:rPr>
          <w:rFonts w:ascii="Garamond" w:hAnsi="Garamond"/>
          <w:sz w:val="24"/>
        </w:rPr>
      </w:pPr>
      <w:r>
        <w:rPr>
          <w:rFonts w:ascii="Garamond" w:hAnsi="Garamond"/>
          <w:sz w:val="24"/>
        </w:rPr>
        <w:tab/>
      </w:r>
      <w:r w:rsidRPr="0046004D">
        <w:rPr>
          <w:rFonts w:ascii="Garamond" w:hAnsi="Garamond"/>
          <w:sz w:val="24"/>
        </w:rPr>
        <w:t xml:space="preserve">of Beirut to </w:t>
      </w:r>
      <w:r>
        <w:rPr>
          <w:rFonts w:ascii="Garamond" w:hAnsi="Garamond"/>
          <w:sz w:val="24"/>
        </w:rPr>
        <w:t xml:space="preserve">teach at </w:t>
      </w:r>
      <w:r w:rsidRPr="0046004D">
        <w:rPr>
          <w:rFonts w:ascii="Garamond" w:hAnsi="Garamond"/>
          <w:sz w:val="24"/>
        </w:rPr>
        <w:t>NMSU for the spring semester 2006</w:t>
      </w:r>
    </w:p>
    <w:p w14:paraId="01560966" w14:textId="4E7CF24C" w:rsidR="00482984" w:rsidRDefault="00931E97" w:rsidP="00482984">
      <w:pPr>
        <w:tabs>
          <w:tab w:val="left" w:pos="-1440"/>
          <w:tab w:val="left" w:pos="-720"/>
          <w:tab w:val="left" w:pos="3600"/>
          <w:tab w:val="left" w:pos="6120"/>
          <w:tab w:val="left" w:pos="7200"/>
          <w:tab w:val="left" w:pos="7920"/>
          <w:tab w:val="left" w:pos="8640"/>
          <w:tab w:val="left" w:pos="9360"/>
        </w:tabs>
        <w:rPr>
          <w:rFonts w:ascii="Garamond" w:hAnsi="Garamond"/>
          <w:sz w:val="24"/>
        </w:rPr>
      </w:pPr>
      <w:r>
        <w:rPr>
          <w:rFonts w:ascii="Garamond" w:hAnsi="Garamond"/>
          <w:sz w:val="24"/>
        </w:rPr>
        <w:t xml:space="preserve">2003 </w:t>
      </w:r>
      <w:r w:rsidR="00482984">
        <w:rPr>
          <w:rFonts w:ascii="Garamond" w:hAnsi="Garamond"/>
          <w:sz w:val="24"/>
        </w:rPr>
        <w:t xml:space="preserve">Recipient of a </w:t>
      </w:r>
      <w:r w:rsidR="00482984" w:rsidRPr="003C184A">
        <w:rPr>
          <w:rFonts w:ascii="Garamond" w:hAnsi="Garamond"/>
          <w:sz w:val="24"/>
        </w:rPr>
        <w:t xml:space="preserve">National Endowment for the Humanities Focus Grant  </w:t>
      </w:r>
    </w:p>
    <w:p w14:paraId="5CB33757" w14:textId="6FE194F0" w:rsidR="00482984" w:rsidRPr="003C184A" w:rsidRDefault="00482984" w:rsidP="00482984">
      <w:pPr>
        <w:tabs>
          <w:tab w:val="left" w:pos="-1440"/>
          <w:tab w:val="left" w:pos="-720"/>
          <w:tab w:val="left" w:pos="3600"/>
          <w:tab w:val="left" w:pos="6120"/>
          <w:tab w:val="left" w:pos="7200"/>
          <w:tab w:val="left" w:pos="7920"/>
          <w:tab w:val="left" w:pos="8640"/>
          <w:tab w:val="left" w:pos="9360"/>
        </w:tabs>
        <w:ind w:left="720"/>
        <w:rPr>
          <w:rFonts w:ascii="Garamond" w:hAnsi="Garamond"/>
          <w:sz w:val="24"/>
        </w:rPr>
      </w:pPr>
      <w:r w:rsidRPr="003C184A">
        <w:rPr>
          <w:rFonts w:ascii="Garamond" w:hAnsi="Garamond"/>
          <w:sz w:val="24"/>
        </w:rPr>
        <w:t xml:space="preserve">Project Title: </w:t>
      </w:r>
      <w:r w:rsidRPr="000667EC">
        <w:rPr>
          <w:rFonts w:ascii="Garamond" w:hAnsi="Garamond"/>
          <w:i/>
          <w:iCs/>
          <w:sz w:val="24"/>
        </w:rPr>
        <w:t>Understanding Islam: Building Islamic Studies into the Undergraduate Curriculum</w:t>
      </w:r>
      <w:r w:rsidRPr="003C184A">
        <w:rPr>
          <w:rFonts w:ascii="Garamond" w:hAnsi="Garamond"/>
          <w:sz w:val="24"/>
        </w:rPr>
        <w:t xml:space="preserve">. </w:t>
      </w:r>
      <w:r>
        <w:rPr>
          <w:rFonts w:ascii="Garamond" w:hAnsi="Garamond"/>
          <w:sz w:val="24"/>
        </w:rPr>
        <w:t xml:space="preserve"> </w:t>
      </w:r>
      <w:r w:rsidRPr="003C184A">
        <w:rPr>
          <w:rFonts w:ascii="Garamond" w:hAnsi="Garamond"/>
          <w:sz w:val="24"/>
        </w:rPr>
        <w:t xml:space="preserve">The grant provided support for eight faculty development workshops </w:t>
      </w:r>
      <w:r w:rsidR="00931E97">
        <w:rPr>
          <w:rFonts w:ascii="Garamond" w:hAnsi="Garamond"/>
          <w:sz w:val="24"/>
        </w:rPr>
        <w:t xml:space="preserve">with invited internationally acclaimed scholars </w:t>
      </w:r>
      <w:r w:rsidRPr="003C184A">
        <w:rPr>
          <w:rFonts w:ascii="Garamond" w:hAnsi="Garamond"/>
          <w:sz w:val="24"/>
        </w:rPr>
        <w:t>at NMSU during the spring and fall semesters of 2003.  The workshops enabled a group of ten faculty members from</w:t>
      </w:r>
      <w:r>
        <w:rPr>
          <w:rFonts w:ascii="Garamond" w:hAnsi="Garamond"/>
          <w:sz w:val="24"/>
        </w:rPr>
        <w:t xml:space="preserve"> </w:t>
      </w:r>
      <w:r w:rsidRPr="003C184A">
        <w:rPr>
          <w:rFonts w:ascii="Garamond" w:hAnsi="Garamond"/>
          <w:sz w:val="24"/>
        </w:rPr>
        <w:t>the College of Arts and Sciences to increase their understanding and knowledge of Islam and the</w:t>
      </w:r>
      <w:r>
        <w:rPr>
          <w:rFonts w:ascii="Garamond" w:hAnsi="Garamond"/>
          <w:sz w:val="24"/>
        </w:rPr>
        <w:t xml:space="preserve"> </w:t>
      </w:r>
      <w:r w:rsidRPr="003C184A">
        <w:rPr>
          <w:rFonts w:ascii="Garamond" w:hAnsi="Garamond"/>
          <w:sz w:val="24"/>
        </w:rPr>
        <w:t>Muslim world through intensive study. Faculty have integrated knowledge gained from the workshops into their undergraduate courses and collectively the group designed a new course, “</w:t>
      </w:r>
      <w:r w:rsidRPr="00CC5105">
        <w:rPr>
          <w:rFonts w:ascii="Garamond" w:hAnsi="Garamond"/>
          <w:i/>
          <w:iCs/>
          <w:sz w:val="24"/>
        </w:rPr>
        <w:t>Islam and the West: Cultural Contacts, Conflicts, and Exchanges</w:t>
      </w:r>
      <w:r w:rsidRPr="003C184A">
        <w:rPr>
          <w:rFonts w:ascii="Garamond" w:hAnsi="Garamond"/>
          <w:sz w:val="24"/>
        </w:rPr>
        <w:t xml:space="preserve">” which is </w:t>
      </w:r>
      <w:r>
        <w:rPr>
          <w:rFonts w:ascii="Garamond" w:hAnsi="Garamond"/>
          <w:sz w:val="24"/>
        </w:rPr>
        <w:t xml:space="preserve">now </w:t>
      </w:r>
      <w:r w:rsidRPr="003C184A">
        <w:rPr>
          <w:rFonts w:ascii="Garamond" w:hAnsi="Garamond"/>
          <w:sz w:val="24"/>
        </w:rPr>
        <w:t>cross-listed in the History Department and Honors College</w:t>
      </w:r>
      <w:r w:rsidR="00CC5105">
        <w:rPr>
          <w:rFonts w:ascii="Garamond" w:hAnsi="Garamond"/>
          <w:sz w:val="24"/>
        </w:rPr>
        <w:t xml:space="preserve"> and taught regularly</w:t>
      </w:r>
      <w:r w:rsidRPr="003C184A">
        <w:rPr>
          <w:rFonts w:ascii="Garamond" w:hAnsi="Garamond"/>
          <w:sz w:val="24"/>
        </w:rPr>
        <w:t xml:space="preserve">. </w:t>
      </w:r>
    </w:p>
    <w:p w14:paraId="383238A6" w14:textId="31AB274A" w:rsidR="00F0712D" w:rsidRDefault="00F0712D" w:rsidP="00CC5105">
      <w:pPr>
        <w:tabs>
          <w:tab w:val="left" w:pos="-1440"/>
          <w:tab w:val="left" w:pos="-720"/>
          <w:tab w:val="left" w:pos="3600"/>
          <w:tab w:val="left" w:pos="6120"/>
          <w:tab w:val="left" w:pos="7200"/>
          <w:tab w:val="left" w:pos="7920"/>
          <w:tab w:val="left" w:pos="8640"/>
          <w:tab w:val="left" w:pos="9360"/>
        </w:tabs>
        <w:rPr>
          <w:rStyle w:val="Emphasis"/>
          <w:rFonts w:ascii="Garamond" w:hAnsi="Garamond"/>
          <w:bCs/>
          <w:i w:val="0"/>
          <w:iCs w:val="0"/>
          <w:sz w:val="24"/>
        </w:rPr>
      </w:pPr>
      <w:r>
        <w:rPr>
          <w:rStyle w:val="Emphasis"/>
          <w:rFonts w:ascii="Garamond" w:hAnsi="Garamond"/>
          <w:bCs/>
          <w:i w:val="0"/>
          <w:iCs w:val="0"/>
          <w:sz w:val="24"/>
        </w:rPr>
        <w:t>2000 National Endowment for the Humanities Curriculum Development Workshop</w:t>
      </w:r>
      <w:r w:rsidR="00E2588B">
        <w:rPr>
          <w:rStyle w:val="Emphasis"/>
          <w:rFonts w:ascii="Garamond" w:hAnsi="Garamond"/>
          <w:bCs/>
          <w:i w:val="0"/>
          <w:iCs w:val="0"/>
          <w:sz w:val="24"/>
        </w:rPr>
        <w:t xml:space="preserve"> HAWAII</w:t>
      </w:r>
    </w:p>
    <w:p w14:paraId="02B922E4" w14:textId="53AA779D" w:rsidR="0021242A" w:rsidRDefault="0039358D" w:rsidP="0021242A">
      <w:pPr>
        <w:tabs>
          <w:tab w:val="left" w:pos="-1440"/>
          <w:tab w:val="left" w:pos="-720"/>
          <w:tab w:val="left" w:pos="3600"/>
          <w:tab w:val="left" w:pos="6120"/>
          <w:tab w:val="left" w:pos="7200"/>
          <w:tab w:val="left" w:pos="7920"/>
          <w:tab w:val="left" w:pos="8640"/>
          <w:tab w:val="left" w:pos="9360"/>
        </w:tabs>
        <w:rPr>
          <w:rStyle w:val="Emphasis"/>
          <w:rFonts w:ascii="Garamond" w:hAnsi="Garamond"/>
          <w:bCs/>
          <w:i w:val="0"/>
          <w:iCs w:val="0"/>
          <w:sz w:val="24"/>
        </w:rPr>
      </w:pPr>
      <w:r>
        <w:rPr>
          <w:rStyle w:val="Emphasis"/>
          <w:rFonts w:ascii="Garamond" w:hAnsi="Garamond"/>
          <w:bCs/>
          <w:i w:val="0"/>
          <w:iCs w:val="0"/>
          <w:sz w:val="24"/>
        </w:rPr>
        <w:t>*</w:t>
      </w:r>
      <w:r w:rsidR="0021242A">
        <w:rPr>
          <w:rStyle w:val="Emphasis"/>
          <w:rFonts w:ascii="Garamond" w:hAnsi="Garamond"/>
          <w:bCs/>
          <w:i w:val="0"/>
          <w:iCs w:val="0"/>
          <w:sz w:val="24"/>
        </w:rPr>
        <w:t>Member of NMSU Research Council</w:t>
      </w:r>
    </w:p>
    <w:p w14:paraId="3C249B1B" w14:textId="337A2B91" w:rsidR="00780F50" w:rsidRDefault="00780F50" w:rsidP="00CC5105">
      <w:pPr>
        <w:tabs>
          <w:tab w:val="left" w:pos="-1440"/>
          <w:tab w:val="left" w:pos="-720"/>
          <w:tab w:val="left" w:pos="3600"/>
          <w:tab w:val="left" w:pos="6120"/>
          <w:tab w:val="left" w:pos="7200"/>
          <w:tab w:val="left" w:pos="7920"/>
          <w:tab w:val="left" w:pos="8640"/>
          <w:tab w:val="left" w:pos="9360"/>
        </w:tabs>
        <w:rPr>
          <w:rStyle w:val="Emphasis"/>
          <w:rFonts w:ascii="Garamond" w:hAnsi="Garamond"/>
          <w:bCs/>
          <w:i w:val="0"/>
          <w:iCs w:val="0"/>
          <w:sz w:val="24"/>
        </w:rPr>
      </w:pPr>
      <w:r>
        <w:rPr>
          <w:rStyle w:val="Emphasis"/>
          <w:rFonts w:ascii="Garamond" w:hAnsi="Garamond"/>
          <w:bCs/>
          <w:i w:val="0"/>
          <w:iCs w:val="0"/>
          <w:sz w:val="24"/>
        </w:rPr>
        <w:t>1994-present, d</w:t>
      </w:r>
      <w:r w:rsidR="00CC5105">
        <w:rPr>
          <w:rStyle w:val="Emphasis"/>
          <w:rFonts w:ascii="Garamond" w:hAnsi="Garamond"/>
          <w:bCs/>
          <w:i w:val="0"/>
          <w:iCs w:val="0"/>
          <w:sz w:val="24"/>
        </w:rPr>
        <w:t xml:space="preserve">eveloped five new courses </w:t>
      </w:r>
      <w:r w:rsidR="0021242A">
        <w:rPr>
          <w:rStyle w:val="Emphasis"/>
          <w:rFonts w:ascii="Garamond" w:hAnsi="Garamond"/>
          <w:bCs/>
          <w:i w:val="0"/>
          <w:iCs w:val="0"/>
          <w:sz w:val="24"/>
        </w:rPr>
        <w:t xml:space="preserve">to </w:t>
      </w:r>
      <w:r w:rsidR="00CC5105">
        <w:rPr>
          <w:rStyle w:val="Emphasis"/>
          <w:rFonts w:ascii="Garamond" w:hAnsi="Garamond"/>
          <w:bCs/>
          <w:i w:val="0"/>
          <w:iCs w:val="0"/>
          <w:sz w:val="24"/>
        </w:rPr>
        <w:t>NMSU</w:t>
      </w:r>
      <w:r w:rsidR="0021242A">
        <w:rPr>
          <w:rStyle w:val="Emphasis"/>
          <w:rFonts w:ascii="Garamond" w:hAnsi="Garamond"/>
          <w:bCs/>
          <w:i w:val="0"/>
          <w:iCs w:val="0"/>
          <w:sz w:val="24"/>
        </w:rPr>
        <w:t xml:space="preserve"> curriculum</w:t>
      </w:r>
      <w:r w:rsidR="00CC5105">
        <w:rPr>
          <w:rStyle w:val="Emphasis"/>
          <w:rFonts w:ascii="Garamond" w:hAnsi="Garamond"/>
          <w:bCs/>
          <w:i w:val="0"/>
          <w:iCs w:val="0"/>
          <w:sz w:val="24"/>
        </w:rPr>
        <w:t xml:space="preserve">: Islamic Civilization to 1500; Islamic </w:t>
      </w:r>
    </w:p>
    <w:p w14:paraId="21D71DDF" w14:textId="77777777" w:rsidR="00780F50" w:rsidRDefault="00780F50" w:rsidP="00CC5105">
      <w:pPr>
        <w:tabs>
          <w:tab w:val="left" w:pos="-1440"/>
          <w:tab w:val="left" w:pos="-720"/>
          <w:tab w:val="left" w:pos="3600"/>
          <w:tab w:val="left" w:pos="6120"/>
          <w:tab w:val="left" w:pos="7200"/>
          <w:tab w:val="left" w:pos="7920"/>
          <w:tab w:val="left" w:pos="8640"/>
          <w:tab w:val="left" w:pos="9360"/>
        </w:tabs>
        <w:rPr>
          <w:rStyle w:val="Emphasis"/>
          <w:rFonts w:ascii="Garamond" w:hAnsi="Garamond"/>
          <w:bCs/>
          <w:i w:val="0"/>
          <w:iCs w:val="0"/>
          <w:sz w:val="24"/>
        </w:rPr>
      </w:pPr>
      <w:r>
        <w:rPr>
          <w:rStyle w:val="Emphasis"/>
          <w:rFonts w:ascii="Garamond" w:hAnsi="Garamond"/>
          <w:bCs/>
          <w:i w:val="0"/>
          <w:iCs w:val="0"/>
          <w:sz w:val="24"/>
        </w:rPr>
        <w:t xml:space="preserve">            </w:t>
      </w:r>
      <w:r w:rsidR="00CC5105">
        <w:rPr>
          <w:rStyle w:val="Emphasis"/>
          <w:rFonts w:ascii="Garamond" w:hAnsi="Garamond"/>
          <w:bCs/>
          <w:i w:val="0"/>
          <w:iCs w:val="0"/>
          <w:sz w:val="24"/>
        </w:rPr>
        <w:t xml:space="preserve">Civilization 1500 to the Present; Islam and the West: Cultural Contacts, Conflicts, and </w:t>
      </w:r>
    </w:p>
    <w:p w14:paraId="0870B152" w14:textId="08CA3393" w:rsidR="00CC5105" w:rsidRDefault="00780F50" w:rsidP="00CC5105">
      <w:pPr>
        <w:tabs>
          <w:tab w:val="left" w:pos="-1440"/>
          <w:tab w:val="left" w:pos="-720"/>
          <w:tab w:val="left" w:pos="3600"/>
          <w:tab w:val="left" w:pos="6120"/>
          <w:tab w:val="left" w:pos="7200"/>
          <w:tab w:val="left" w:pos="7920"/>
          <w:tab w:val="left" w:pos="8640"/>
          <w:tab w:val="left" w:pos="9360"/>
        </w:tabs>
        <w:rPr>
          <w:rStyle w:val="Emphasis"/>
          <w:rFonts w:ascii="Garamond" w:hAnsi="Garamond"/>
          <w:bCs/>
          <w:i w:val="0"/>
          <w:iCs w:val="0"/>
          <w:sz w:val="24"/>
        </w:rPr>
      </w:pPr>
      <w:r>
        <w:rPr>
          <w:rStyle w:val="Emphasis"/>
          <w:rFonts w:ascii="Garamond" w:hAnsi="Garamond"/>
          <w:bCs/>
          <w:i w:val="0"/>
          <w:iCs w:val="0"/>
          <w:sz w:val="24"/>
        </w:rPr>
        <w:t xml:space="preserve">            </w:t>
      </w:r>
      <w:r w:rsidR="00CC5105">
        <w:rPr>
          <w:rStyle w:val="Emphasis"/>
          <w:rFonts w:ascii="Garamond" w:hAnsi="Garamond"/>
          <w:bCs/>
          <w:i w:val="0"/>
          <w:iCs w:val="0"/>
          <w:sz w:val="24"/>
        </w:rPr>
        <w:t>Exchanges; Spain in the New World; The Ancient World in Film (cross-listed with CMI).</w:t>
      </w:r>
    </w:p>
    <w:p w14:paraId="55268415" w14:textId="77777777" w:rsidR="00CC5105" w:rsidRPr="00192E71" w:rsidRDefault="00CC5105" w:rsidP="00C81613">
      <w:pPr>
        <w:tabs>
          <w:tab w:val="left" w:pos="-1440"/>
          <w:tab w:val="left" w:pos="-720"/>
          <w:tab w:val="left" w:pos="3600"/>
          <w:tab w:val="left" w:pos="6120"/>
          <w:tab w:val="left" w:pos="7200"/>
          <w:tab w:val="left" w:pos="7920"/>
          <w:tab w:val="left" w:pos="8640"/>
          <w:tab w:val="left" w:pos="9360"/>
        </w:tabs>
        <w:rPr>
          <w:rStyle w:val="Emphasis"/>
          <w:rFonts w:ascii="Garamond" w:hAnsi="Garamond"/>
          <w:bCs/>
          <w:i w:val="0"/>
          <w:iCs w:val="0"/>
          <w:sz w:val="24"/>
        </w:rPr>
      </w:pPr>
    </w:p>
    <w:p w14:paraId="12AA54CB" w14:textId="4D8B8443" w:rsidR="00C81613" w:rsidRDefault="00311943" w:rsidP="00990EB0">
      <w:pPr>
        <w:tabs>
          <w:tab w:val="left" w:pos="-1440"/>
          <w:tab w:val="left" w:pos="-720"/>
          <w:tab w:val="left" w:pos="3600"/>
          <w:tab w:val="left" w:pos="6120"/>
          <w:tab w:val="left" w:pos="7200"/>
          <w:tab w:val="left" w:pos="7920"/>
          <w:tab w:val="left" w:pos="8640"/>
          <w:tab w:val="left" w:pos="9360"/>
        </w:tabs>
        <w:rPr>
          <w:rFonts w:ascii="Garamond" w:hAnsi="Garamond"/>
          <w:b/>
          <w:sz w:val="24"/>
        </w:rPr>
      </w:pPr>
      <w:r w:rsidRPr="00311943">
        <w:rPr>
          <w:rFonts w:ascii="Garamond" w:hAnsi="Garamond"/>
          <w:b/>
          <w:sz w:val="24"/>
        </w:rPr>
        <w:t>MEMBERSHIPS IN PROFESSIONAL SOCIEITES</w:t>
      </w:r>
    </w:p>
    <w:p w14:paraId="7C5DCB37" w14:textId="509E3930" w:rsidR="00311943" w:rsidRDefault="00311943" w:rsidP="00990EB0">
      <w:pPr>
        <w:tabs>
          <w:tab w:val="left" w:pos="-1440"/>
          <w:tab w:val="left" w:pos="-720"/>
          <w:tab w:val="left" w:pos="3600"/>
          <w:tab w:val="left" w:pos="6120"/>
          <w:tab w:val="left" w:pos="7200"/>
          <w:tab w:val="left" w:pos="7920"/>
          <w:tab w:val="left" w:pos="8640"/>
          <w:tab w:val="left" w:pos="9360"/>
        </w:tabs>
        <w:rPr>
          <w:rFonts w:ascii="Garamond" w:hAnsi="Garamond"/>
          <w:bCs/>
          <w:sz w:val="24"/>
        </w:rPr>
      </w:pPr>
      <w:r>
        <w:rPr>
          <w:rFonts w:ascii="Garamond" w:hAnsi="Garamond"/>
          <w:bCs/>
          <w:sz w:val="24"/>
        </w:rPr>
        <w:t>American Historical Association</w:t>
      </w:r>
    </w:p>
    <w:p w14:paraId="6104B69C" w14:textId="4E1C25BB" w:rsidR="00311943" w:rsidRPr="00311943" w:rsidRDefault="00311943" w:rsidP="00990EB0">
      <w:pPr>
        <w:tabs>
          <w:tab w:val="left" w:pos="-1440"/>
          <w:tab w:val="left" w:pos="-720"/>
          <w:tab w:val="left" w:pos="3600"/>
          <w:tab w:val="left" w:pos="6120"/>
          <w:tab w:val="left" w:pos="7200"/>
          <w:tab w:val="left" w:pos="7920"/>
          <w:tab w:val="left" w:pos="8640"/>
          <w:tab w:val="left" w:pos="9360"/>
        </w:tabs>
        <w:rPr>
          <w:rFonts w:ascii="Garamond" w:hAnsi="Garamond"/>
          <w:bCs/>
          <w:sz w:val="24"/>
        </w:rPr>
      </w:pPr>
      <w:r>
        <w:rPr>
          <w:rFonts w:ascii="Garamond" w:hAnsi="Garamond"/>
          <w:bCs/>
          <w:sz w:val="24"/>
        </w:rPr>
        <w:t>Society for Classical Studies</w:t>
      </w:r>
    </w:p>
    <w:p w14:paraId="74EB69EF" w14:textId="0811DDDE" w:rsidR="00C81613" w:rsidRDefault="00311943" w:rsidP="00990EB0">
      <w:pPr>
        <w:tabs>
          <w:tab w:val="left" w:pos="-1440"/>
          <w:tab w:val="left" w:pos="-720"/>
          <w:tab w:val="left" w:pos="3600"/>
          <w:tab w:val="left" w:pos="6120"/>
          <w:tab w:val="left" w:pos="7200"/>
          <w:tab w:val="left" w:pos="7920"/>
          <w:tab w:val="left" w:pos="8640"/>
          <w:tab w:val="left" w:pos="9360"/>
        </w:tabs>
        <w:rPr>
          <w:rFonts w:ascii="Garamond" w:hAnsi="Garamond"/>
          <w:bCs/>
          <w:sz w:val="24"/>
        </w:rPr>
      </w:pPr>
      <w:r>
        <w:rPr>
          <w:rFonts w:ascii="Garamond" w:hAnsi="Garamond"/>
          <w:bCs/>
          <w:sz w:val="24"/>
        </w:rPr>
        <w:t>British Classical Association</w:t>
      </w:r>
    </w:p>
    <w:p w14:paraId="30794360" w14:textId="77777777" w:rsidR="00311943" w:rsidRPr="00311943" w:rsidRDefault="00311943" w:rsidP="00990EB0">
      <w:pPr>
        <w:tabs>
          <w:tab w:val="left" w:pos="-1440"/>
          <w:tab w:val="left" w:pos="-720"/>
          <w:tab w:val="left" w:pos="3600"/>
          <w:tab w:val="left" w:pos="6120"/>
          <w:tab w:val="left" w:pos="7200"/>
          <w:tab w:val="left" w:pos="7920"/>
          <w:tab w:val="left" w:pos="8640"/>
          <w:tab w:val="left" w:pos="9360"/>
        </w:tabs>
        <w:rPr>
          <w:rFonts w:ascii="Garamond" w:hAnsi="Garamond"/>
          <w:bCs/>
          <w:sz w:val="24"/>
        </w:rPr>
      </w:pPr>
    </w:p>
    <w:p w14:paraId="221021D4" w14:textId="77777777" w:rsidR="00990EB0" w:rsidRPr="00A22E75" w:rsidRDefault="00990EB0" w:rsidP="00990EB0">
      <w:pPr>
        <w:tabs>
          <w:tab w:val="left" w:pos="-1440"/>
          <w:tab w:val="left" w:pos="-720"/>
          <w:tab w:val="left" w:pos="3600"/>
          <w:tab w:val="left" w:pos="6120"/>
          <w:tab w:val="left" w:pos="7200"/>
          <w:tab w:val="left" w:pos="7920"/>
          <w:tab w:val="left" w:pos="8640"/>
          <w:tab w:val="left" w:pos="9360"/>
        </w:tabs>
        <w:rPr>
          <w:rFonts w:ascii="Garamond" w:hAnsi="Garamond"/>
          <w:sz w:val="24"/>
        </w:rPr>
      </w:pPr>
    </w:p>
    <w:p w14:paraId="5A0CF538" w14:textId="77777777" w:rsidR="00990EB0" w:rsidRPr="00A22E75" w:rsidRDefault="00990EB0" w:rsidP="00990EB0">
      <w:pPr>
        <w:rPr>
          <w:rFonts w:ascii="Garamond" w:hAnsi="Garamond"/>
          <w:b/>
          <w:sz w:val="24"/>
        </w:rPr>
      </w:pPr>
      <w:r w:rsidRPr="00A22E75">
        <w:rPr>
          <w:rFonts w:ascii="Garamond" w:hAnsi="Garamond"/>
          <w:b/>
          <w:sz w:val="24"/>
        </w:rPr>
        <w:t>COURSES OFFERED</w:t>
      </w:r>
    </w:p>
    <w:p w14:paraId="3E285776" w14:textId="77777777" w:rsidR="00990EB0" w:rsidRPr="00A22E75" w:rsidRDefault="00990EB0" w:rsidP="00990EB0">
      <w:pPr>
        <w:rPr>
          <w:rFonts w:ascii="Garamond" w:hAnsi="Garamond"/>
          <w:b/>
          <w:sz w:val="24"/>
        </w:rPr>
      </w:pPr>
      <w:r w:rsidRPr="00A22E75">
        <w:rPr>
          <w:rFonts w:ascii="Garamond" w:hAnsi="Garamond"/>
          <w:b/>
          <w:sz w:val="24"/>
        </w:rPr>
        <w:t xml:space="preserve">Undergraduate courses </w:t>
      </w:r>
    </w:p>
    <w:p w14:paraId="2CB015D9" w14:textId="77777777" w:rsidR="00990EB0" w:rsidRPr="00A22E75" w:rsidRDefault="00990EB0" w:rsidP="00990EB0">
      <w:pPr>
        <w:rPr>
          <w:rFonts w:ascii="Garamond" w:hAnsi="Garamond"/>
          <w:sz w:val="24"/>
        </w:rPr>
      </w:pPr>
      <w:r w:rsidRPr="00A22E75">
        <w:rPr>
          <w:rFonts w:ascii="Garamond" w:hAnsi="Garamond"/>
          <w:sz w:val="24"/>
        </w:rPr>
        <w:t>History 101 Roots of Modern Europe</w:t>
      </w:r>
    </w:p>
    <w:p w14:paraId="7A42E059" w14:textId="65B8D925" w:rsidR="00990EB0" w:rsidRDefault="00990EB0" w:rsidP="00990EB0">
      <w:pPr>
        <w:rPr>
          <w:rFonts w:ascii="Garamond" w:hAnsi="Garamond"/>
          <w:sz w:val="24"/>
        </w:rPr>
      </w:pPr>
      <w:r w:rsidRPr="00A22E75">
        <w:rPr>
          <w:rFonts w:ascii="Garamond" w:hAnsi="Garamond"/>
          <w:sz w:val="24"/>
        </w:rPr>
        <w:t>History 221G Islamic Civilizations to 1</w:t>
      </w:r>
      <w:r w:rsidR="00CC5105">
        <w:rPr>
          <w:rFonts w:ascii="Garamond" w:hAnsi="Garamond"/>
          <w:sz w:val="24"/>
        </w:rPr>
        <w:t>5</w:t>
      </w:r>
      <w:r w:rsidRPr="00A22E75">
        <w:rPr>
          <w:rFonts w:ascii="Garamond" w:hAnsi="Garamond"/>
          <w:sz w:val="24"/>
        </w:rPr>
        <w:t xml:space="preserve">00 </w:t>
      </w:r>
    </w:p>
    <w:p w14:paraId="7F6F4943" w14:textId="76690AA9" w:rsidR="00B317F9" w:rsidRPr="00A22E75" w:rsidRDefault="00B317F9" w:rsidP="00990EB0">
      <w:pPr>
        <w:rPr>
          <w:rFonts w:ascii="Garamond" w:hAnsi="Garamond"/>
          <w:sz w:val="24"/>
        </w:rPr>
      </w:pPr>
      <w:r>
        <w:rPr>
          <w:rFonts w:ascii="Garamond" w:hAnsi="Garamond"/>
          <w:sz w:val="24"/>
        </w:rPr>
        <w:t>History 222G Islamic Civilization 1500 to the Present</w:t>
      </w:r>
    </w:p>
    <w:p w14:paraId="72A5B136" w14:textId="77777777" w:rsidR="00990EB0" w:rsidRPr="00A22E75" w:rsidRDefault="00990EB0" w:rsidP="00990EB0">
      <w:pPr>
        <w:rPr>
          <w:rFonts w:ascii="Garamond" w:hAnsi="Garamond"/>
          <w:sz w:val="24"/>
        </w:rPr>
      </w:pPr>
      <w:r w:rsidRPr="00A22E75">
        <w:rPr>
          <w:rFonts w:ascii="Garamond" w:hAnsi="Garamond"/>
          <w:sz w:val="24"/>
        </w:rPr>
        <w:t>History 371 Greek Civilization</w:t>
      </w:r>
    </w:p>
    <w:p w14:paraId="598C609F" w14:textId="77777777" w:rsidR="00990EB0" w:rsidRPr="00A22E75" w:rsidRDefault="00990EB0" w:rsidP="00990EB0">
      <w:pPr>
        <w:rPr>
          <w:rFonts w:ascii="Garamond" w:hAnsi="Garamond"/>
          <w:sz w:val="24"/>
        </w:rPr>
      </w:pPr>
      <w:r w:rsidRPr="00A22E75">
        <w:rPr>
          <w:rFonts w:ascii="Garamond" w:hAnsi="Garamond"/>
          <w:sz w:val="24"/>
        </w:rPr>
        <w:t>History 372 Roman Civilization</w:t>
      </w:r>
    </w:p>
    <w:p w14:paraId="7963A546" w14:textId="77777777" w:rsidR="00990EB0" w:rsidRDefault="00990EB0" w:rsidP="00990EB0">
      <w:pPr>
        <w:rPr>
          <w:rFonts w:ascii="Garamond" w:hAnsi="Garamond"/>
          <w:sz w:val="24"/>
        </w:rPr>
      </w:pPr>
      <w:r>
        <w:rPr>
          <w:rFonts w:ascii="Garamond" w:hAnsi="Garamond"/>
          <w:sz w:val="24"/>
        </w:rPr>
        <w:t xml:space="preserve">History 373 </w:t>
      </w:r>
      <w:r w:rsidRPr="00A22E75">
        <w:rPr>
          <w:rFonts w:ascii="Garamond" w:hAnsi="Garamond"/>
          <w:sz w:val="24"/>
        </w:rPr>
        <w:t>Islam and the West: Cultural Contacts, Conflicts, and Exchanges</w:t>
      </w:r>
    </w:p>
    <w:p w14:paraId="7EC875BF" w14:textId="782068CE" w:rsidR="00990EB0" w:rsidRDefault="00990EB0" w:rsidP="00990EB0">
      <w:pPr>
        <w:rPr>
          <w:rFonts w:ascii="Garamond" w:hAnsi="Garamond"/>
          <w:sz w:val="24"/>
        </w:rPr>
      </w:pPr>
      <w:r>
        <w:rPr>
          <w:rFonts w:ascii="Garamond" w:hAnsi="Garamond"/>
          <w:sz w:val="24"/>
        </w:rPr>
        <w:t>History 387 Spain</w:t>
      </w:r>
      <w:r w:rsidR="005A2203">
        <w:rPr>
          <w:rFonts w:ascii="Garamond" w:hAnsi="Garamond"/>
          <w:sz w:val="24"/>
        </w:rPr>
        <w:t xml:space="preserve"> and the New World</w:t>
      </w:r>
    </w:p>
    <w:p w14:paraId="6B5A2263" w14:textId="085B7ADB" w:rsidR="00990EB0" w:rsidRDefault="00990EB0" w:rsidP="00990EB0">
      <w:pPr>
        <w:rPr>
          <w:rFonts w:ascii="Garamond" w:hAnsi="Garamond"/>
          <w:sz w:val="24"/>
        </w:rPr>
      </w:pPr>
      <w:r w:rsidRPr="00A22E75">
        <w:rPr>
          <w:rFonts w:ascii="Garamond" w:hAnsi="Garamond"/>
          <w:sz w:val="24"/>
        </w:rPr>
        <w:t>History 398 Historians and History</w:t>
      </w:r>
    </w:p>
    <w:p w14:paraId="3884C5CD" w14:textId="3C86DFB9" w:rsidR="003805CD" w:rsidRPr="003805CD" w:rsidRDefault="003805CD" w:rsidP="00990EB0">
      <w:pPr>
        <w:rPr>
          <w:rFonts w:ascii="Garamond" w:hAnsi="Garamond"/>
          <w:sz w:val="24"/>
        </w:rPr>
      </w:pPr>
      <w:r w:rsidRPr="003805CD">
        <w:rPr>
          <w:rFonts w:ascii="Garamond" w:hAnsi="Garamond"/>
          <w:sz w:val="24"/>
        </w:rPr>
        <w:t>History 406/FDMA 320 Representations of Race, Gender, and Sexuality in American Film</w:t>
      </w:r>
    </w:p>
    <w:p w14:paraId="7BE60F7F" w14:textId="5B0FCDEA" w:rsidR="00990EB0" w:rsidRPr="00A22E75" w:rsidRDefault="00990EB0" w:rsidP="00990EB0">
      <w:pPr>
        <w:rPr>
          <w:rFonts w:ascii="Garamond" w:hAnsi="Garamond"/>
          <w:sz w:val="24"/>
        </w:rPr>
      </w:pPr>
      <w:r w:rsidRPr="00A22E75">
        <w:rPr>
          <w:rFonts w:ascii="Garamond" w:hAnsi="Garamond"/>
          <w:sz w:val="24"/>
        </w:rPr>
        <w:t>History 438</w:t>
      </w:r>
      <w:r w:rsidR="003805CD">
        <w:rPr>
          <w:rFonts w:ascii="Garamond" w:hAnsi="Garamond"/>
          <w:sz w:val="24"/>
        </w:rPr>
        <w:t>/CMI 398</w:t>
      </w:r>
      <w:r w:rsidRPr="00A22E75">
        <w:rPr>
          <w:rFonts w:ascii="Garamond" w:hAnsi="Garamond"/>
          <w:sz w:val="24"/>
        </w:rPr>
        <w:t xml:space="preserve"> Antiquity and Modernity</w:t>
      </w:r>
      <w:r>
        <w:rPr>
          <w:rFonts w:ascii="Garamond" w:hAnsi="Garamond"/>
          <w:sz w:val="24"/>
        </w:rPr>
        <w:t>: The Ancient World in Film</w:t>
      </w:r>
      <w:r w:rsidRPr="00A22E75">
        <w:rPr>
          <w:rFonts w:ascii="Garamond" w:hAnsi="Garamond"/>
          <w:sz w:val="24"/>
        </w:rPr>
        <w:t xml:space="preserve"> </w:t>
      </w:r>
    </w:p>
    <w:p w14:paraId="43ED6BC1" w14:textId="77777777" w:rsidR="00990EB0" w:rsidRPr="00A22E75" w:rsidRDefault="00990EB0" w:rsidP="00990EB0">
      <w:pPr>
        <w:rPr>
          <w:rFonts w:ascii="Garamond" w:hAnsi="Garamond"/>
          <w:b/>
          <w:sz w:val="24"/>
        </w:rPr>
      </w:pPr>
      <w:r w:rsidRPr="00A22E75">
        <w:rPr>
          <w:rFonts w:ascii="Garamond" w:hAnsi="Garamond"/>
          <w:b/>
          <w:sz w:val="24"/>
        </w:rPr>
        <w:lastRenderedPageBreak/>
        <w:t xml:space="preserve">Graduate courses </w:t>
      </w:r>
    </w:p>
    <w:p w14:paraId="064BA542" w14:textId="77777777" w:rsidR="00990EB0" w:rsidRPr="00A22E75" w:rsidRDefault="00990EB0" w:rsidP="00990EB0">
      <w:pPr>
        <w:rPr>
          <w:rFonts w:ascii="Garamond" w:hAnsi="Garamond"/>
          <w:sz w:val="24"/>
        </w:rPr>
      </w:pPr>
      <w:r w:rsidRPr="00A22E75">
        <w:rPr>
          <w:rFonts w:ascii="Garamond" w:hAnsi="Garamond"/>
          <w:sz w:val="24"/>
        </w:rPr>
        <w:t>History 538 Antiquity and Modernity</w:t>
      </w:r>
      <w:r>
        <w:rPr>
          <w:rFonts w:ascii="Garamond" w:hAnsi="Garamond"/>
          <w:sz w:val="24"/>
        </w:rPr>
        <w:t>: The Ancient World in Film</w:t>
      </w:r>
    </w:p>
    <w:p w14:paraId="2F26DC04" w14:textId="0F272130" w:rsidR="00990EB0" w:rsidRDefault="00990EB0" w:rsidP="00990EB0">
      <w:pPr>
        <w:rPr>
          <w:rFonts w:ascii="Garamond" w:hAnsi="Garamond"/>
          <w:sz w:val="24"/>
        </w:rPr>
      </w:pPr>
      <w:r w:rsidRPr="00A22E75">
        <w:rPr>
          <w:rFonts w:ascii="Garamond" w:hAnsi="Garamond"/>
          <w:sz w:val="24"/>
        </w:rPr>
        <w:t>History 590 Readings Seminar: Borders, Boundaries, and Frontiers</w:t>
      </w:r>
    </w:p>
    <w:p w14:paraId="6B30F039" w14:textId="4D61ADD0" w:rsidR="00951226" w:rsidRPr="00A22E75" w:rsidRDefault="00951226" w:rsidP="00990EB0">
      <w:pPr>
        <w:rPr>
          <w:rFonts w:ascii="Garamond" w:hAnsi="Garamond"/>
          <w:sz w:val="24"/>
        </w:rPr>
      </w:pPr>
      <w:r>
        <w:rPr>
          <w:rFonts w:ascii="Garamond" w:hAnsi="Garamond"/>
          <w:sz w:val="24"/>
        </w:rPr>
        <w:t>History 591 Readings Seminar: Modernity and Its Discontents</w:t>
      </w:r>
    </w:p>
    <w:p w14:paraId="00D3552E" w14:textId="3A429B7F" w:rsidR="00990EB0" w:rsidRDefault="00990EB0" w:rsidP="00990EB0">
      <w:pPr>
        <w:rPr>
          <w:rFonts w:ascii="Garamond" w:hAnsi="Garamond"/>
          <w:sz w:val="24"/>
        </w:rPr>
      </w:pPr>
      <w:r w:rsidRPr="00A22E75">
        <w:rPr>
          <w:rFonts w:ascii="Garamond" w:hAnsi="Garamond"/>
          <w:sz w:val="24"/>
        </w:rPr>
        <w:t>History 593 Readings Seminar: History Myth, and Memory</w:t>
      </w:r>
    </w:p>
    <w:p w14:paraId="3E3B9746" w14:textId="77777777" w:rsidR="00951226" w:rsidRPr="00A22E75" w:rsidRDefault="00951226" w:rsidP="00951226">
      <w:pPr>
        <w:rPr>
          <w:rFonts w:ascii="Garamond" w:hAnsi="Garamond"/>
          <w:sz w:val="24"/>
        </w:rPr>
      </w:pPr>
      <w:r w:rsidRPr="00A22E75">
        <w:rPr>
          <w:rFonts w:ascii="Garamond" w:hAnsi="Garamond"/>
          <w:sz w:val="24"/>
        </w:rPr>
        <w:t>History 596 Research Seminar</w:t>
      </w:r>
    </w:p>
    <w:p w14:paraId="28541F25" w14:textId="77777777" w:rsidR="00951226" w:rsidRPr="00A22E75" w:rsidRDefault="00951226" w:rsidP="00990EB0">
      <w:pPr>
        <w:rPr>
          <w:rFonts w:ascii="Garamond" w:hAnsi="Garamond"/>
          <w:sz w:val="24"/>
        </w:rPr>
      </w:pPr>
    </w:p>
    <w:p w14:paraId="46778360" w14:textId="77777777" w:rsidR="00990EB0" w:rsidRPr="00A22E75" w:rsidRDefault="00990EB0" w:rsidP="00990EB0">
      <w:pPr>
        <w:rPr>
          <w:rFonts w:ascii="Garamond" w:hAnsi="Garamond"/>
          <w:b/>
          <w:sz w:val="24"/>
        </w:rPr>
      </w:pPr>
      <w:r w:rsidRPr="00A22E75">
        <w:rPr>
          <w:rFonts w:ascii="Garamond" w:hAnsi="Garamond"/>
          <w:b/>
          <w:sz w:val="24"/>
        </w:rPr>
        <w:t>Honors College</w:t>
      </w:r>
    </w:p>
    <w:p w14:paraId="71F7E685" w14:textId="77777777" w:rsidR="00990EB0" w:rsidRPr="00A22E75" w:rsidRDefault="00990EB0" w:rsidP="00990EB0">
      <w:pPr>
        <w:rPr>
          <w:rFonts w:ascii="Garamond" w:hAnsi="Garamond"/>
          <w:sz w:val="24"/>
        </w:rPr>
      </w:pPr>
      <w:r w:rsidRPr="00A22E75">
        <w:rPr>
          <w:rFonts w:ascii="Garamond" w:hAnsi="Garamond"/>
          <w:sz w:val="24"/>
        </w:rPr>
        <w:t>Honors 222G Foundations of Western Culture</w:t>
      </w:r>
    </w:p>
    <w:p w14:paraId="72028179" w14:textId="50905C8C" w:rsidR="00990EB0" w:rsidRPr="00804821" w:rsidRDefault="00990EB0" w:rsidP="00F06DA9">
      <w:pPr>
        <w:rPr>
          <w:rFonts w:ascii="Garamond" w:hAnsi="Garamond"/>
          <w:sz w:val="24"/>
        </w:rPr>
        <w:sectPr w:rsidR="00990EB0" w:rsidRPr="00804821" w:rsidSect="00804821">
          <w:footerReference w:type="even" r:id="rId9"/>
          <w:footerReference w:type="default" r:id="rId10"/>
          <w:pgSz w:w="12240" w:h="15840"/>
          <w:pgMar w:top="1440" w:right="1440" w:bottom="1440" w:left="1440" w:header="1440" w:footer="1440" w:gutter="0"/>
          <w:cols w:space="720"/>
          <w:noEndnote/>
          <w:titlePg/>
        </w:sectPr>
      </w:pPr>
      <w:r w:rsidRPr="00A22E75">
        <w:rPr>
          <w:rFonts w:ascii="Garamond" w:hAnsi="Garamond"/>
          <w:sz w:val="24"/>
        </w:rPr>
        <w:t>Honors 349G Islam and the West: Cultural Co</w:t>
      </w:r>
      <w:r w:rsidR="00F06DA9">
        <w:rPr>
          <w:rFonts w:ascii="Garamond" w:hAnsi="Garamond"/>
          <w:sz w:val="24"/>
        </w:rPr>
        <w:t>ntacts, Conflicts, and Exchang</w:t>
      </w:r>
      <w:r w:rsidR="00855A42">
        <w:rPr>
          <w:rFonts w:ascii="Garamond" w:hAnsi="Garamond"/>
          <w:sz w:val="24"/>
        </w:rPr>
        <w:t>es</w:t>
      </w:r>
    </w:p>
    <w:p w14:paraId="652E0214" w14:textId="77777777" w:rsidR="00431135" w:rsidRDefault="00431135" w:rsidP="00F06DA9">
      <w:pPr>
        <w:rPr>
          <w:rFonts w:ascii="Garamond" w:hAnsi="Garamond" w:cs="CG Times"/>
          <w:sz w:val="24"/>
        </w:rPr>
      </w:pPr>
    </w:p>
    <w:sectPr w:rsidR="00431135" w:rsidSect="0002633D">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D74E" w14:textId="77777777" w:rsidR="000A1109" w:rsidRDefault="000A1109">
      <w:r>
        <w:separator/>
      </w:r>
    </w:p>
  </w:endnote>
  <w:endnote w:type="continuationSeparator" w:id="0">
    <w:p w14:paraId="68D0FA3C" w14:textId="77777777" w:rsidR="000A1109" w:rsidRDefault="000A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2" w:usb2="00000000" w:usb3="00000000" w:csb0="0000009F" w:csb1="00000000"/>
  </w:font>
  <w:font w:name="Garamond-Bold">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ø◊e'E1">
    <w:altName w:val="Cambria"/>
    <w:panose1 w:val="020B0604020202020204"/>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E765" w14:textId="77777777" w:rsidR="00C061D3" w:rsidRDefault="00C061D3" w:rsidP="00C06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82D77F" w14:textId="77777777" w:rsidR="00C061D3" w:rsidRDefault="00C06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3A0E" w14:textId="77777777" w:rsidR="00C061D3" w:rsidRDefault="00C061D3" w:rsidP="00C06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EAF5DD" w14:textId="77777777" w:rsidR="00C061D3" w:rsidRDefault="00C061D3">
    <w:pPr>
      <w:pStyle w:val="Footer"/>
      <w:jc w:val="center"/>
    </w:pPr>
  </w:p>
  <w:p w14:paraId="53E703C3" w14:textId="77777777" w:rsidR="00C061D3" w:rsidRDefault="00C06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313F" w14:textId="77777777" w:rsidR="00C061D3" w:rsidRDefault="00C061D3" w:rsidP="009A3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015B5" w14:textId="77777777" w:rsidR="00C061D3" w:rsidRDefault="00C061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54DE" w14:textId="77777777" w:rsidR="00C061D3" w:rsidRDefault="00C061D3" w:rsidP="009A3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408A3C0" w14:textId="77777777" w:rsidR="00C061D3" w:rsidRDefault="00C061D3">
    <w:pPr>
      <w:pStyle w:val="Footer"/>
      <w:jc w:val="center"/>
    </w:pPr>
  </w:p>
  <w:p w14:paraId="3A7EE8DF" w14:textId="77777777" w:rsidR="00C061D3" w:rsidRDefault="00C061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71C2" w14:textId="77777777" w:rsidR="00C061D3" w:rsidRDefault="00C061D3" w:rsidP="00431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97ED607" w14:textId="77777777" w:rsidR="00C061D3" w:rsidRDefault="00C061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47F8" w14:textId="77777777" w:rsidR="00C061D3" w:rsidRDefault="00C061D3" w:rsidP="00431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0CAD2AF" w14:textId="77777777" w:rsidR="00C061D3" w:rsidRDefault="00C061D3">
    <w:pPr>
      <w:pStyle w:val="Footer"/>
      <w:jc w:val="center"/>
    </w:pPr>
  </w:p>
  <w:p w14:paraId="50014908" w14:textId="77777777" w:rsidR="00C061D3" w:rsidRDefault="00C06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E1A3" w14:textId="77777777" w:rsidR="000A1109" w:rsidRDefault="000A1109">
      <w:r>
        <w:separator/>
      </w:r>
    </w:p>
  </w:footnote>
  <w:footnote w:type="continuationSeparator" w:id="0">
    <w:p w14:paraId="006462D8" w14:textId="77777777" w:rsidR="000A1109" w:rsidRDefault="000A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7B7"/>
    <w:multiLevelType w:val="hybridMultilevel"/>
    <w:tmpl w:val="E814E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17CC"/>
    <w:multiLevelType w:val="hybridMultilevel"/>
    <w:tmpl w:val="2436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006B"/>
    <w:multiLevelType w:val="hybridMultilevel"/>
    <w:tmpl w:val="5E86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65DE2"/>
    <w:multiLevelType w:val="hybridMultilevel"/>
    <w:tmpl w:val="CC5A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F4E3A"/>
    <w:multiLevelType w:val="hybridMultilevel"/>
    <w:tmpl w:val="A1886858"/>
    <w:lvl w:ilvl="0" w:tplc="0ACEC4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2063A5"/>
    <w:multiLevelType w:val="hybridMultilevel"/>
    <w:tmpl w:val="E3A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71647"/>
    <w:multiLevelType w:val="hybridMultilevel"/>
    <w:tmpl w:val="2ED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53F8C"/>
    <w:multiLevelType w:val="hybridMultilevel"/>
    <w:tmpl w:val="CF8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236BE"/>
    <w:multiLevelType w:val="hybridMultilevel"/>
    <w:tmpl w:val="A49C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C290B"/>
    <w:multiLevelType w:val="hybridMultilevel"/>
    <w:tmpl w:val="7286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10AA8"/>
    <w:multiLevelType w:val="hybridMultilevel"/>
    <w:tmpl w:val="49EC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43EA7"/>
    <w:multiLevelType w:val="hybridMultilevel"/>
    <w:tmpl w:val="AB50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D4706"/>
    <w:multiLevelType w:val="hybridMultilevel"/>
    <w:tmpl w:val="6ACC9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755F8"/>
    <w:multiLevelType w:val="hybridMultilevel"/>
    <w:tmpl w:val="9D30AA7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12707C"/>
    <w:multiLevelType w:val="hybridMultilevel"/>
    <w:tmpl w:val="9E5E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61738"/>
    <w:multiLevelType w:val="hybridMultilevel"/>
    <w:tmpl w:val="60147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FE1753"/>
    <w:multiLevelType w:val="hybridMultilevel"/>
    <w:tmpl w:val="A970CA4A"/>
    <w:lvl w:ilvl="0" w:tplc="E2DCA5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0"/>
  </w:num>
  <w:num w:numId="4">
    <w:abstractNumId w:val="11"/>
  </w:num>
  <w:num w:numId="5">
    <w:abstractNumId w:val="9"/>
  </w:num>
  <w:num w:numId="6">
    <w:abstractNumId w:val="14"/>
  </w:num>
  <w:num w:numId="7">
    <w:abstractNumId w:val="8"/>
  </w:num>
  <w:num w:numId="8">
    <w:abstractNumId w:val="1"/>
  </w:num>
  <w:num w:numId="9">
    <w:abstractNumId w:val="7"/>
  </w:num>
  <w:num w:numId="10">
    <w:abstractNumId w:val="5"/>
  </w:num>
  <w:num w:numId="11">
    <w:abstractNumId w:val="2"/>
  </w:num>
  <w:num w:numId="12">
    <w:abstractNumId w:val="6"/>
  </w:num>
  <w:num w:numId="13">
    <w:abstractNumId w:val="15"/>
  </w:num>
  <w:num w:numId="14">
    <w:abstractNumId w:val="12"/>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35"/>
    <w:rsid w:val="00004E2C"/>
    <w:rsid w:val="000208C1"/>
    <w:rsid w:val="0002633D"/>
    <w:rsid w:val="00027116"/>
    <w:rsid w:val="0003386C"/>
    <w:rsid w:val="00062560"/>
    <w:rsid w:val="000667EC"/>
    <w:rsid w:val="00075FC0"/>
    <w:rsid w:val="00084A7F"/>
    <w:rsid w:val="000A1109"/>
    <w:rsid w:val="000A2549"/>
    <w:rsid w:val="000A6BEA"/>
    <w:rsid w:val="000A7539"/>
    <w:rsid w:val="000A7F6D"/>
    <w:rsid w:val="000B41BC"/>
    <w:rsid w:val="000E1E07"/>
    <w:rsid w:val="000F075F"/>
    <w:rsid w:val="000F1A69"/>
    <w:rsid w:val="000F2E95"/>
    <w:rsid w:val="001169EC"/>
    <w:rsid w:val="0012086D"/>
    <w:rsid w:val="001232EC"/>
    <w:rsid w:val="00151588"/>
    <w:rsid w:val="00192E71"/>
    <w:rsid w:val="001C4584"/>
    <w:rsid w:val="001C475A"/>
    <w:rsid w:val="001C4ED4"/>
    <w:rsid w:val="0021242A"/>
    <w:rsid w:val="00212775"/>
    <w:rsid w:val="00215BA1"/>
    <w:rsid w:val="002352A7"/>
    <w:rsid w:val="00241F02"/>
    <w:rsid w:val="002453C2"/>
    <w:rsid w:val="0024742B"/>
    <w:rsid w:val="0025192E"/>
    <w:rsid w:val="002623BB"/>
    <w:rsid w:val="00292A84"/>
    <w:rsid w:val="002A7AF0"/>
    <w:rsid w:val="002C7F9B"/>
    <w:rsid w:val="002D48D8"/>
    <w:rsid w:val="002E090B"/>
    <w:rsid w:val="002F7161"/>
    <w:rsid w:val="00311943"/>
    <w:rsid w:val="0032028D"/>
    <w:rsid w:val="00336847"/>
    <w:rsid w:val="003442FA"/>
    <w:rsid w:val="003628C9"/>
    <w:rsid w:val="003805CD"/>
    <w:rsid w:val="0039358D"/>
    <w:rsid w:val="003C184A"/>
    <w:rsid w:val="003D2BAD"/>
    <w:rsid w:val="003F7DD6"/>
    <w:rsid w:val="00421C18"/>
    <w:rsid w:val="00431135"/>
    <w:rsid w:val="00442802"/>
    <w:rsid w:val="00457939"/>
    <w:rsid w:val="0046004D"/>
    <w:rsid w:val="0047502E"/>
    <w:rsid w:val="00482984"/>
    <w:rsid w:val="00483DC0"/>
    <w:rsid w:val="004D0DCB"/>
    <w:rsid w:val="004D7F64"/>
    <w:rsid w:val="00503496"/>
    <w:rsid w:val="00536624"/>
    <w:rsid w:val="00544B43"/>
    <w:rsid w:val="0058646A"/>
    <w:rsid w:val="00596287"/>
    <w:rsid w:val="005A2203"/>
    <w:rsid w:val="005B0CC6"/>
    <w:rsid w:val="005B366C"/>
    <w:rsid w:val="00604AF5"/>
    <w:rsid w:val="00607E04"/>
    <w:rsid w:val="0062785C"/>
    <w:rsid w:val="00634837"/>
    <w:rsid w:val="00650504"/>
    <w:rsid w:val="006824EA"/>
    <w:rsid w:val="006825CA"/>
    <w:rsid w:val="006A028A"/>
    <w:rsid w:val="006A2356"/>
    <w:rsid w:val="006B3ED5"/>
    <w:rsid w:val="007252AC"/>
    <w:rsid w:val="00744388"/>
    <w:rsid w:val="00751D9B"/>
    <w:rsid w:val="00755CA0"/>
    <w:rsid w:val="00764AE6"/>
    <w:rsid w:val="00780F50"/>
    <w:rsid w:val="00785BDD"/>
    <w:rsid w:val="007D64DF"/>
    <w:rsid w:val="007E5629"/>
    <w:rsid w:val="007F50E9"/>
    <w:rsid w:val="007F6E6F"/>
    <w:rsid w:val="00804821"/>
    <w:rsid w:val="008131D7"/>
    <w:rsid w:val="00836219"/>
    <w:rsid w:val="00855A42"/>
    <w:rsid w:val="008A057F"/>
    <w:rsid w:val="008A67EE"/>
    <w:rsid w:val="008D7C2A"/>
    <w:rsid w:val="008E7BD5"/>
    <w:rsid w:val="008F2871"/>
    <w:rsid w:val="00911592"/>
    <w:rsid w:val="00925ED2"/>
    <w:rsid w:val="0092795A"/>
    <w:rsid w:val="009313B6"/>
    <w:rsid w:val="00931E97"/>
    <w:rsid w:val="00941D57"/>
    <w:rsid w:val="00951226"/>
    <w:rsid w:val="009536BD"/>
    <w:rsid w:val="009546CC"/>
    <w:rsid w:val="00966983"/>
    <w:rsid w:val="00990EB0"/>
    <w:rsid w:val="0099713D"/>
    <w:rsid w:val="009A0E52"/>
    <w:rsid w:val="009A3A46"/>
    <w:rsid w:val="009C5547"/>
    <w:rsid w:val="009D02CE"/>
    <w:rsid w:val="009E404E"/>
    <w:rsid w:val="00A02EBF"/>
    <w:rsid w:val="00A045C4"/>
    <w:rsid w:val="00A056F9"/>
    <w:rsid w:val="00A062D1"/>
    <w:rsid w:val="00A0708A"/>
    <w:rsid w:val="00A16B5A"/>
    <w:rsid w:val="00A225DE"/>
    <w:rsid w:val="00A25957"/>
    <w:rsid w:val="00A64801"/>
    <w:rsid w:val="00A745EE"/>
    <w:rsid w:val="00A75075"/>
    <w:rsid w:val="00AA654B"/>
    <w:rsid w:val="00AB6876"/>
    <w:rsid w:val="00AC0D9B"/>
    <w:rsid w:val="00AC6A26"/>
    <w:rsid w:val="00AF174A"/>
    <w:rsid w:val="00AF1F76"/>
    <w:rsid w:val="00B02684"/>
    <w:rsid w:val="00B10B7B"/>
    <w:rsid w:val="00B156CE"/>
    <w:rsid w:val="00B312FA"/>
    <w:rsid w:val="00B317F9"/>
    <w:rsid w:val="00B41972"/>
    <w:rsid w:val="00B5505D"/>
    <w:rsid w:val="00B55A63"/>
    <w:rsid w:val="00B909DF"/>
    <w:rsid w:val="00B946DF"/>
    <w:rsid w:val="00BA25CE"/>
    <w:rsid w:val="00BA468D"/>
    <w:rsid w:val="00BE7C45"/>
    <w:rsid w:val="00C061D3"/>
    <w:rsid w:val="00C158C6"/>
    <w:rsid w:val="00C3203F"/>
    <w:rsid w:val="00C3454F"/>
    <w:rsid w:val="00C542D3"/>
    <w:rsid w:val="00C571E4"/>
    <w:rsid w:val="00C81613"/>
    <w:rsid w:val="00C83CF1"/>
    <w:rsid w:val="00CB4E3E"/>
    <w:rsid w:val="00CC5105"/>
    <w:rsid w:val="00CD1246"/>
    <w:rsid w:val="00CD4228"/>
    <w:rsid w:val="00CF5C37"/>
    <w:rsid w:val="00D21BEC"/>
    <w:rsid w:val="00D274DF"/>
    <w:rsid w:val="00D551E9"/>
    <w:rsid w:val="00D836C5"/>
    <w:rsid w:val="00D87DCC"/>
    <w:rsid w:val="00DF7474"/>
    <w:rsid w:val="00E10F3B"/>
    <w:rsid w:val="00E13276"/>
    <w:rsid w:val="00E13881"/>
    <w:rsid w:val="00E13DD7"/>
    <w:rsid w:val="00E2588B"/>
    <w:rsid w:val="00E362D8"/>
    <w:rsid w:val="00E43451"/>
    <w:rsid w:val="00E50A07"/>
    <w:rsid w:val="00E64DC1"/>
    <w:rsid w:val="00E813E2"/>
    <w:rsid w:val="00E87BD6"/>
    <w:rsid w:val="00E94B17"/>
    <w:rsid w:val="00EA6F04"/>
    <w:rsid w:val="00EA7C11"/>
    <w:rsid w:val="00F06DA9"/>
    <w:rsid w:val="00F0712D"/>
    <w:rsid w:val="00F23DB6"/>
    <w:rsid w:val="00F41E31"/>
    <w:rsid w:val="00F8040A"/>
    <w:rsid w:val="00F85A61"/>
    <w:rsid w:val="00FB459A"/>
    <w:rsid w:val="00FC2F0B"/>
    <w:rsid w:val="00FE29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263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1135"/>
    <w:pPr>
      <w:widowControl w:val="0"/>
      <w:autoSpaceDE w:val="0"/>
      <w:autoSpaceDN w:val="0"/>
      <w:adjustRightInd w:val="0"/>
      <w:spacing w:after="0"/>
    </w:pPr>
    <w:rPr>
      <w:rFonts w:ascii="Times New Roman" w:eastAsia="Times New Roman" w:hAnsi="Times New Roman" w:cs="Times New Roman"/>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113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31135"/>
    <w:rPr>
      <w:rFonts w:ascii="Times New Roman" w:eastAsia="Times New Roman" w:hAnsi="Times New Roman" w:cs="Times New Roman"/>
      <w:sz w:val="20"/>
      <w:lang w:val="x-none" w:eastAsia="x-none"/>
    </w:rPr>
  </w:style>
  <w:style w:type="character" w:styleId="PageNumber">
    <w:name w:val="page number"/>
    <w:basedOn w:val="DefaultParagraphFont"/>
    <w:rsid w:val="00431135"/>
  </w:style>
  <w:style w:type="paragraph" w:styleId="ListParagraph">
    <w:name w:val="List Paragraph"/>
    <w:basedOn w:val="Normal"/>
    <w:uiPriority w:val="34"/>
    <w:qFormat/>
    <w:rsid w:val="00431135"/>
    <w:pPr>
      <w:ind w:left="720"/>
      <w:contextualSpacing/>
    </w:pPr>
  </w:style>
  <w:style w:type="character" w:styleId="Emphasis">
    <w:name w:val="Emphasis"/>
    <w:qFormat/>
    <w:rsid w:val="00431135"/>
    <w:rPr>
      <w:i/>
      <w:iCs/>
    </w:rPr>
  </w:style>
  <w:style w:type="character" w:styleId="Strong">
    <w:name w:val="Strong"/>
    <w:qFormat/>
    <w:rsid w:val="00431135"/>
    <w:rPr>
      <w:b/>
      <w:bCs/>
    </w:rPr>
  </w:style>
  <w:style w:type="character" w:styleId="FootnoteReference">
    <w:name w:val="footnote reference"/>
    <w:semiHidden/>
    <w:rsid w:val="00804821"/>
  </w:style>
  <w:style w:type="character" w:customStyle="1" w:styleId="text121">
    <w:name w:val="text121"/>
    <w:rsid w:val="00804821"/>
    <w:rPr>
      <w:rFonts w:ascii="Verdana" w:hAnsi="Verdana" w:hint="default"/>
      <w:color w:val="000000"/>
      <w:sz w:val="18"/>
      <w:szCs w:val="18"/>
    </w:rPr>
  </w:style>
  <w:style w:type="paragraph" w:styleId="NormalWeb">
    <w:name w:val="Normal (Web)"/>
    <w:basedOn w:val="Normal"/>
    <w:uiPriority w:val="99"/>
    <w:unhideWhenUsed/>
    <w:rsid w:val="00C061D3"/>
    <w:pPr>
      <w:widowControl/>
      <w:autoSpaceDE/>
      <w:autoSpaceDN/>
      <w:adjustRightInd/>
      <w:spacing w:before="100" w:beforeAutospacing="1" w:after="100" w:afterAutospacing="1"/>
    </w:pPr>
    <w:rPr>
      <w:sz w:val="24"/>
    </w:rPr>
  </w:style>
  <w:style w:type="paragraph" w:styleId="BodyText">
    <w:name w:val="Body Text"/>
    <w:basedOn w:val="Normal"/>
    <w:link w:val="BodyTextChar"/>
    <w:uiPriority w:val="1"/>
    <w:qFormat/>
    <w:rsid w:val="003805CD"/>
    <w:pPr>
      <w:autoSpaceDE/>
      <w:autoSpaceDN/>
      <w:adjustRightInd/>
    </w:pPr>
    <w:rPr>
      <w:rFonts w:ascii="Palatino Linotype" w:eastAsia="Palatino Linotype" w:hAnsi="Palatino Linotype" w:cs="Palatino Linotype"/>
      <w:szCs w:val="20"/>
    </w:rPr>
  </w:style>
  <w:style w:type="character" w:customStyle="1" w:styleId="BodyTextChar">
    <w:name w:val="Body Text Char"/>
    <w:basedOn w:val="DefaultParagraphFont"/>
    <w:link w:val="BodyText"/>
    <w:uiPriority w:val="1"/>
    <w:rsid w:val="003805CD"/>
    <w:rPr>
      <w:rFonts w:ascii="Palatino Linotype" w:eastAsia="Palatino Linotype" w:hAnsi="Palatino Linotype" w:cs="Palatino Linotyp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6479">
      <w:bodyDiv w:val="1"/>
      <w:marLeft w:val="0"/>
      <w:marRight w:val="0"/>
      <w:marTop w:val="0"/>
      <w:marBottom w:val="0"/>
      <w:divBdr>
        <w:top w:val="none" w:sz="0" w:space="0" w:color="auto"/>
        <w:left w:val="none" w:sz="0" w:space="0" w:color="auto"/>
        <w:bottom w:val="none" w:sz="0" w:space="0" w:color="auto"/>
        <w:right w:val="none" w:sz="0" w:space="0" w:color="auto"/>
      </w:divBdr>
    </w:div>
    <w:div w:id="504979205">
      <w:bodyDiv w:val="1"/>
      <w:marLeft w:val="0"/>
      <w:marRight w:val="0"/>
      <w:marTop w:val="0"/>
      <w:marBottom w:val="0"/>
      <w:divBdr>
        <w:top w:val="none" w:sz="0" w:space="0" w:color="auto"/>
        <w:left w:val="none" w:sz="0" w:space="0" w:color="auto"/>
        <w:bottom w:val="none" w:sz="0" w:space="0" w:color="auto"/>
        <w:right w:val="none" w:sz="0" w:space="0" w:color="auto"/>
      </w:divBdr>
    </w:div>
    <w:div w:id="611405585">
      <w:bodyDiv w:val="1"/>
      <w:marLeft w:val="0"/>
      <w:marRight w:val="0"/>
      <w:marTop w:val="0"/>
      <w:marBottom w:val="0"/>
      <w:divBdr>
        <w:top w:val="none" w:sz="0" w:space="0" w:color="auto"/>
        <w:left w:val="none" w:sz="0" w:space="0" w:color="auto"/>
        <w:bottom w:val="none" w:sz="0" w:space="0" w:color="auto"/>
        <w:right w:val="none" w:sz="0" w:space="0" w:color="auto"/>
      </w:divBdr>
    </w:div>
    <w:div w:id="750615848">
      <w:bodyDiv w:val="1"/>
      <w:marLeft w:val="0"/>
      <w:marRight w:val="0"/>
      <w:marTop w:val="0"/>
      <w:marBottom w:val="0"/>
      <w:divBdr>
        <w:top w:val="none" w:sz="0" w:space="0" w:color="auto"/>
        <w:left w:val="none" w:sz="0" w:space="0" w:color="auto"/>
        <w:bottom w:val="none" w:sz="0" w:space="0" w:color="auto"/>
        <w:right w:val="none" w:sz="0" w:space="0" w:color="auto"/>
      </w:divBdr>
    </w:div>
    <w:div w:id="849373877">
      <w:bodyDiv w:val="1"/>
      <w:marLeft w:val="0"/>
      <w:marRight w:val="0"/>
      <w:marTop w:val="0"/>
      <w:marBottom w:val="0"/>
      <w:divBdr>
        <w:top w:val="none" w:sz="0" w:space="0" w:color="auto"/>
        <w:left w:val="none" w:sz="0" w:space="0" w:color="auto"/>
        <w:bottom w:val="none" w:sz="0" w:space="0" w:color="auto"/>
        <w:right w:val="none" w:sz="0" w:space="0" w:color="auto"/>
      </w:divBdr>
    </w:div>
    <w:div w:id="1174762319">
      <w:bodyDiv w:val="1"/>
      <w:marLeft w:val="0"/>
      <w:marRight w:val="0"/>
      <w:marTop w:val="0"/>
      <w:marBottom w:val="0"/>
      <w:divBdr>
        <w:top w:val="none" w:sz="0" w:space="0" w:color="auto"/>
        <w:left w:val="none" w:sz="0" w:space="0" w:color="auto"/>
        <w:bottom w:val="none" w:sz="0" w:space="0" w:color="auto"/>
        <w:right w:val="none" w:sz="0" w:space="0" w:color="auto"/>
      </w:divBdr>
    </w:div>
    <w:div w:id="1239632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5112</Words>
  <Characters>29143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Malamud</dc:creator>
  <cp:keywords/>
  <dc:description/>
  <cp:lastModifiedBy>Margaret Malamud</cp:lastModifiedBy>
  <cp:revision>2</cp:revision>
  <dcterms:created xsi:type="dcterms:W3CDTF">2021-08-09T19:16:00Z</dcterms:created>
  <dcterms:modified xsi:type="dcterms:W3CDTF">2021-08-09T19:16:00Z</dcterms:modified>
</cp:coreProperties>
</file>